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FF0E" w14:textId="2CF69F91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Zadanie publiczne realizowane w ramach resortowego Programu „Asystent osobisty osoby z niepełnosprawnością” –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edycja 2026, finansowane w całości ze środków Funduszu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Solidarnościowego, przekazanych przez Ministra Rodziny,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Pracy i Polityki Społecznej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Regulamin rekrutacji i realizacji programu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„Asystent osobisty osoby z niepełnosprawnością”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dla Jednostek Samorządu Terytorialnego - edycja 2026</w:t>
      </w:r>
    </w:p>
    <w:p w14:paraId="1B4C4D84" w14:textId="77777777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</w:p>
    <w:p w14:paraId="7F634C54" w14:textId="542F9F57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Regulamin wewnętrzny naboru na asystenta osobistego osoby niepełnosprawnej</w:t>
      </w:r>
    </w:p>
    <w:p w14:paraId="0D92B001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§1</w:t>
      </w:r>
    </w:p>
    <w:p w14:paraId="4F76C9D7" w14:textId="77777777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Postanowienia ogólne</w:t>
      </w:r>
    </w:p>
    <w:p w14:paraId="1B2A0EC8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1. Ministerialny Program „Asystent osobisty osoby z niepełnosprawnością” – edycja 2026,</w:t>
      </w:r>
    </w:p>
    <w:p w14:paraId="3785C1AF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zwany dalej Programem, ma na celu zapewnienie dostępności do usług asystencji osobistej,</w:t>
      </w:r>
    </w:p>
    <w:p w14:paraId="216424CD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tj. wsparcia w wykonywaniu codziennych czynności oraz funkcjonowania w życiu</w:t>
      </w:r>
    </w:p>
    <w:p w14:paraId="19E4983A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społecznym osób niepełnosprawnych.</w:t>
      </w:r>
    </w:p>
    <w:p w14:paraId="71B0B50B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2. Program jest elementem polityki społecznej państwa w zakresie:</w:t>
      </w:r>
    </w:p>
    <w:p w14:paraId="231E6E3E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poprawy jakości życia osób niepełnoprawnych, w szczególności poprzez umożliwienie im jak</w:t>
      </w:r>
    </w:p>
    <w:p w14:paraId="6178151E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najbardziej niezależnego życia;</w:t>
      </w:r>
    </w:p>
    <w:p w14:paraId="56CEFC82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wsparcia osób niepełnosprawnych oraz zapewnienia pomocy adekwatnej do potrzeb;</w:t>
      </w:r>
    </w:p>
    <w:p w14:paraId="5DB9F48C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uczestnictwa osób niepełnosprawnych w wydarzeniach społecznych, kulturalnych,</w:t>
      </w:r>
    </w:p>
    <w:p w14:paraId="41E77939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rozrywkowych lub sportowych itp.</w:t>
      </w:r>
    </w:p>
    <w:p w14:paraId="68225BCB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3. Podstawą prawną realizacji Programu jest art. 7 ust. 5 oraz art. 13 ustawy z dnia 23</w:t>
      </w:r>
    </w:p>
    <w:p w14:paraId="09285DA8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października 2018 r. o Funduszu Solidarnościowym (Dz. U. z 2024 r. poz. 1848).</w:t>
      </w:r>
    </w:p>
    <w:p w14:paraId="6C9DA083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4. Program jest skierowany do:</w:t>
      </w:r>
    </w:p>
    <w:p w14:paraId="7623C16A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dzieci od ukończenia 2. roku życia do ukończenia 16. roku życia posiadającym orzeczenie o</w:t>
      </w:r>
    </w:p>
    <w:p w14:paraId="54BFFB3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niepełnosprawności łącznie ze wskazaniami w pkt 7 i 8 w orzeczeniu o niepełnosprawności</w:t>
      </w:r>
    </w:p>
    <w:p w14:paraId="6415429F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- konieczności stałej lub długotrwałej opieki lub pomocy innej osoby w związku ze znacznie</w:t>
      </w:r>
    </w:p>
    <w:p w14:paraId="1EA9BF35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ograniczoną możliwością samodzielnej egzystencji oraz konieczności stałego współudziału</w:t>
      </w:r>
    </w:p>
    <w:p w14:paraId="711907E0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na co dzień opiekuna dziecka w procesie jego leczenia, rehabilitacji i edukacji;</w:t>
      </w:r>
    </w:p>
    <w:p w14:paraId="68502258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osób z niepełnosprawnościami posiadającym orzeczenie o znacznym stopniu</w:t>
      </w:r>
    </w:p>
    <w:p w14:paraId="6542817A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niepełnosprawności albo o umiarkowanym stopniu niepełnosprawności albo traktowane na</w:t>
      </w:r>
    </w:p>
    <w:p w14:paraId="436E1AA8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równi z orzeczeniami wymienionymi, zgodnie z art. 5 i art. 62 ustawy z dnia 27 sierpnia 1997</w:t>
      </w:r>
    </w:p>
    <w:p w14:paraId="72018A1A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r. o rehabilitacji zawodowej i społecznej oraz zatrudnianiu osób niepełnosprawnych.</w:t>
      </w:r>
    </w:p>
    <w:p w14:paraId="401BF6F0" w14:textId="208AF1DE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5. Jednostką realizującą Program jest</w:t>
      </w:r>
      <w:r w:rsidRPr="007B4D3D">
        <w:rPr>
          <w:rFonts w:ascii="Times New Roman" w:hAnsi="Times New Roman" w:cs="Times New Roman"/>
        </w:rPr>
        <w:t xml:space="preserve"> Gminny Ośrodek </w:t>
      </w:r>
      <w:r w:rsidRPr="007B4D3D">
        <w:rPr>
          <w:rFonts w:ascii="Times New Roman" w:hAnsi="Times New Roman" w:cs="Times New Roman"/>
        </w:rPr>
        <w:t>Pomocy Społecznej w</w:t>
      </w:r>
      <w:r w:rsidRPr="007B4D3D">
        <w:rPr>
          <w:rFonts w:ascii="Times New Roman" w:hAnsi="Times New Roman" w:cs="Times New Roman"/>
        </w:rPr>
        <w:t xml:space="preserve"> Niechanowie.</w:t>
      </w:r>
    </w:p>
    <w:p w14:paraId="40FFDE98" w14:textId="34912C56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6. Program realizowany będzie od dnia zawarcia umowy pomiędzy Gminą </w:t>
      </w:r>
      <w:r w:rsidRPr="007B4D3D">
        <w:rPr>
          <w:rFonts w:ascii="Times New Roman" w:hAnsi="Times New Roman" w:cs="Times New Roman"/>
        </w:rPr>
        <w:t>Niechanowo</w:t>
      </w:r>
      <w:r w:rsidRPr="007B4D3D">
        <w:rPr>
          <w:rFonts w:ascii="Times New Roman" w:hAnsi="Times New Roman" w:cs="Times New Roman"/>
        </w:rPr>
        <w:t xml:space="preserve"> a</w:t>
      </w:r>
    </w:p>
    <w:p w14:paraId="330B34A0" w14:textId="068596F1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Wielkopolskim</w:t>
      </w:r>
      <w:r w:rsidRPr="007B4D3D">
        <w:rPr>
          <w:rFonts w:ascii="Times New Roman" w:hAnsi="Times New Roman" w:cs="Times New Roman"/>
        </w:rPr>
        <w:t xml:space="preserve"> Urzędem Wojewódzkim.</w:t>
      </w:r>
    </w:p>
    <w:p w14:paraId="48F1662C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lastRenderedPageBreak/>
        <w:t>§2</w:t>
      </w:r>
    </w:p>
    <w:p w14:paraId="6FE976E8" w14:textId="77777777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Cel i zakres realizacji Programu</w:t>
      </w:r>
    </w:p>
    <w:p w14:paraId="6A8382B6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1. Głównym celem Programu, jest poprawa dostępności do usług asystencji osobistej, tj.</w:t>
      </w:r>
    </w:p>
    <w:p w14:paraId="523A77A1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wsparcia w wykonywaniu codziennych czynności oraz funkcjonowaniu w życiu społecznym</w:t>
      </w:r>
    </w:p>
    <w:p w14:paraId="280C2A7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osób niepełnosprawnych dla 15 osób niepełnosprawnych, w tym:</w:t>
      </w:r>
    </w:p>
    <w:p w14:paraId="75C5DBF0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1 osoby posiadającej orzeczenie o znacznym stopniu niepełnosprawności z</w:t>
      </w:r>
    </w:p>
    <w:p w14:paraId="429375AE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niepełnosprawnością sprzężoną;</w:t>
      </w:r>
    </w:p>
    <w:p w14:paraId="2E1678D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7 osób posiadających orzeczenie o znacznym stopniu niepełnosprawności;</w:t>
      </w:r>
    </w:p>
    <w:p w14:paraId="2F26A7C6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2 osób posiadających orzeczenie o umiarkowanym stopniu niepełnosprawności z</w:t>
      </w:r>
    </w:p>
    <w:p w14:paraId="78FF1E55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niepełnosprawnością sprzężoną;</w:t>
      </w:r>
    </w:p>
    <w:p w14:paraId="6E3BA70D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d) 5 osób posiadających orzeczenie o umiarkowanym stopniu niepełnosprawności,</w:t>
      </w:r>
    </w:p>
    <w:p w14:paraId="01848773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2. Program zapewnia usługę asystenta osobistego osoby niepełnosprawnej, zwanego dalej</w:t>
      </w:r>
    </w:p>
    <w:p w14:paraId="544D05A4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Asystentem, mającą na celu pomoc uczestnikom Programu w wykonywaniu codziennych</w:t>
      </w:r>
    </w:p>
    <w:p w14:paraId="29DE4DA1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czynności oraz w funkcjonowaniu w życiu społecznym, która będzie dostosowana do potrzeb</w:t>
      </w:r>
    </w:p>
    <w:p w14:paraId="5054F1C1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uczestnika Programu.</w:t>
      </w:r>
    </w:p>
    <w:p w14:paraId="65CB51E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3. W szczególności usługi asystenta mogą polegać na pomocy w:</w:t>
      </w:r>
    </w:p>
    <w:p w14:paraId="4411EE20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wykonywaniu przez uczestnika czynności dnia codziennego;</w:t>
      </w:r>
    </w:p>
    <w:p w14:paraId="7EE907FB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wyjściu, powrocie lub dojazdach z uczestnikiem w wybrane przez uczestnika miejsca;</w:t>
      </w:r>
    </w:p>
    <w:p w14:paraId="4CE4178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załatwianiu przez uczestnika spraw urzędowych;</w:t>
      </w:r>
    </w:p>
    <w:p w14:paraId="65676CE2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d) korzystaniu przez uczestnika z dóbr kultury (np. muzeum, teatr, kino, galeria sztuki,</w:t>
      </w:r>
    </w:p>
    <w:p w14:paraId="4BC907F2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wystawa).</w:t>
      </w:r>
    </w:p>
    <w:p w14:paraId="7A42B3B0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4. Asystent realizuje usługi na rzecz osoby niepełnosprawnej i w skutek jej decyzji lub decyzji</w:t>
      </w:r>
    </w:p>
    <w:p w14:paraId="6BF472E7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opiekuna prawnego, a nie dla poszczególnych członków rodziny osoby niepełnosprawnej.</w:t>
      </w:r>
    </w:p>
    <w:p w14:paraId="1BE8ED73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§3</w:t>
      </w:r>
    </w:p>
    <w:p w14:paraId="51EA0D0C" w14:textId="77777777" w:rsidR="00991C6C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Odbiorcy Programu</w:t>
      </w:r>
    </w:p>
    <w:p w14:paraId="1B036F03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1. Uczestnikiem/</w:t>
      </w:r>
      <w:proofErr w:type="spellStart"/>
      <w:r w:rsidRPr="007B4D3D">
        <w:rPr>
          <w:rFonts w:ascii="Times New Roman" w:hAnsi="Times New Roman" w:cs="Times New Roman"/>
        </w:rPr>
        <w:t>czką</w:t>
      </w:r>
      <w:proofErr w:type="spellEnd"/>
      <w:r w:rsidRPr="007B4D3D">
        <w:rPr>
          <w:rFonts w:ascii="Times New Roman" w:hAnsi="Times New Roman" w:cs="Times New Roman"/>
        </w:rPr>
        <w:t xml:space="preserve"> Programu może zostać osoba, która spełnia następujące kryteria:</w:t>
      </w:r>
    </w:p>
    <w:p w14:paraId="6DC67DE9" w14:textId="29B2A635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a) zamieszkuje na terenie Gminy </w:t>
      </w:r>
      <w:r w:rsidRPr="007B4D3D">
        <w:rPr>
          <w:rFonts w:ascii="Times New Roman" w:hAnsi="Times New Roman" w:cs="Times New Roman"/>
        </w:rPr>
        <w:t>Niechanowo</w:t>
      </w:r>
      <w:r w:rsidRPr="007B4D3D">
        <w:rPr>
          <w:rFonts w:ascii="Times New Roman" w:hAnsi="Times New Roman" w:cs="Times New Roman"/>
        </w:rPr>
        <w:t xml:space="preserve"> oraz legitymuje się:</w:t>
      </w:r>
    </w:p>
    <w:p w14:paraId="72D939D8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orzeczeniem o znacznym stopniu niepełnosprawności,</w:t>
      </w:r>
    </w:p>
    <w:p w14:paraId="128D0A62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orzeczeniem o umiarkowanym stopniu niepełnosprawności,</w:t>
      </w:r>
    </w:p>
    <w:p w14:paraId="47D40F44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d) orzeczeniem traktowanym na równi z orzeczeniami wymienionymi wyżej, zgodnie z art. 5 i</w:t>
      </w:r>
    </w:p>
    <w:p w14:paraId="06608EB6" w14:textId="7EF5148A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art. 62 ustawy z dnia 27 sierpnia 1997 r. o rehabilitacji zawodowej i społecznej oraz zatrudnianiu osób niepełnosprawnych;</w:t>
      </w:r>
    </w:p>
    <w:p w14:paraId="0E4AE3CD" w14:textId="6EC33975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lastRenderedPageBreak/>
        <w:t>e) dzieci od ukończenia 2 roku życia do ukończenia 16 roku życia z orzeczeniem o niepełnosprawności łącznie ze wskazaniami w pkt 7 i 8 w orzeczeniu o niepełnosprawności, posiadające dokument równoważny do wyżej wymienionych,</w:t>
      </w:r>
    </w:p>
    <w:p w14:paraId="3692A4E0" w14:textId="198A8002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f) wymaga wsparcia w codziennych w wykonywaniu codziennych czynności oraz funkcjonowaniu w życiu społecznym,</w:t>
      </w:r>
    </w:p>
    <w:p w14:paraId="56EB1413" w14:textId="4C9F840C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g) która złoży komplet dokumentów rekrutacyjnych wraz z kserokopią ważnego orzeczenia o</w:t>
      </w:r>
      <w:r w:rsidR="008B72D0">
        <w:rPr>
          <w:rFonts w:ascii="Times New Roman" w:hAnsi="Times New Roman" w:cs="Times New Roman"/>
        </w:rPr>
        <w:t xml:space="preserve"> </w:t>
      </w:r>
      <w:r w:rsidRPr="007B4D3D">
        <w:rPr>
          <w:rFonts w:ascii="Times New Roman" w:hAnsi="Times New Roman" w:cs="Times New Roman"/>
        </w:rPr>
        <w:t>niepełnosprawności , o którym mowa powyżej.</w:t>
      </w:r>
    </w:p>
    <w:p w14:paraId="136DFD43" w14:textId="77777777" w:rsidR="00991C6C" w:rsidRPr="007B4D3D" w:rsidRDefault="00991C6C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§ 4</w:t>
      </w:r>
    </w:p>
    <w:p w14:paraId="41FB5207" w14:textId="2CE6673A" w:rsidR="00FB713E" w:rsidRPr="007B4D3D" w:rsidRDefault="00991C6C" w:rsidP="007B4D3D">
      <w:pPr>
        <w:jc w:val="both"/>
        <w:rPr>
          <w:rFonts w:ascii="Times New Roman" w:hAnsi="Times New Roman" w:cs="Times New Roman"/>
          <w:b/>
          <w:bCs/>
        </w:rPr>
      </w:pPr>
      <w:r w:rsidRPr="007B4D3D">
        <w:rPr>
          <w:rFonts w:ascii="Times New Roman" w:hAnsi="Times New Roman" w:cs="Times New Roman"/>
          <w:b/>
          <w:bCs/>
        </w:rPr>
        <w:t>Rekrutacja do Programu „Asystent osobisty osoby</w:t>
      </w:r>
      <w:r w:rsidRPr="007B4D3D">
        <w:rPr>
          <w:rFonts w:ascii="Times New Roman" w:hAnsi="Times New Roman" w:cs="Times New Roman"/>
          <w:b/>
          <w:bCs/>
        </w:rPr>
        <w:t xml:space="preserve"> </w:t>
      </w:r>
      <w:r w:rsidRPr="007B4D3D">
        <w:rPr>
          <w:rFonts w:ascii="Times New Roman" w:hAnsi="Times New Roman" w:cs="Times New Roman"/>
          <w:b/>
          <w:bCs/>
        </w:rPr>
        <w:t>z niepełnosprawnością” – edycja 2026</w:t>
      </w:r>
    </w:p>
    <w:p w14:paraId="08937272" w14:textId="0954C37E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1.</w:t>
      </w:r>
      <w:r w:rsidRPr="007B4D3D">
        <w:rPr>
          <w:rFonts w:ascii="Times New Roman" w:hAnsi="Times New Roman" w:cs="Times New Roman"/>
        </w:rPr>
        <w:t xml:space="preserve"> Dokumenty rekrutacyjne należy złożyć:</w:t>
      </w:r>
    </w:p>
    <w:p w14:paraId="1B9A4121" w14:textId="3B702FD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a) w formie papierowej w siedzibie </w:t>
      </w:r>
      <w:r w:rsidRPr="007B4D3D">
        <w:rPr>
          <w:rFonts w:ascii="Times New Roman" w:hAnsi="Times New Roman" w:cs="Times New Roman"/>
        </w:rPr>
        <w:t xml:space="preserve">Gminnego Ośrodka Pomocy </w:t>
      </w:r>
      <w:r w:rsidRPr="007B4D3D">
        <w:rPr>
          <w:rFonts w:ascii="Times New Roman" w:hAnsi="Times New Roman" w:cs="Times New Roman"/>
        </w:rPr>
        <w:t>Społeczn</w:t>
      </w:r>
      <w:r w:rsidRPr="007B4D3D">
        <w:rPr>
          <w:rFonts w:ascii="Times New Roman" w:hAnsi="Times New Roman" w:cs="Times New Roman"/>
        </w:rPr>
        <w:t xml:space="preserve">ej </w:t>
      </w:r>
      <w:r w:rsidRPr="007B4D3D">
        <w:rPr>
          <w:rFonts w:ascii="Times New Roman" w:hAnsi="Times New Roman" w:cs="Times New Roman"/>
        </w:rPr>
        <w:t xml:space="preserve">w </w:t>
      </w:r>
      <w:r w:rsidRPr="007B4D3D">
        <w:rPr>
          <w:rFonts w:ascii="Times New Roman" w:hAnsi="Times New Roman" w:cs="Times New Roman"/>
        </w:rPr>
        <w:t>Niechanowie</w:t>
      </w:r>
      <w:r w:rsidRPr="007B4D3D">
        <w:rPr>
          <w:rFonts w:ascii="Times New Roman" w:hAnsi="Times New Roman" w:cs="Times New Roman"/>
        </w:rPr>
        <w:t xml:space="preserve">, ul. </w:t>
      </w:r>
      <w:r w:rsidRPr="007B4D3D">
        <w:rPr>
          <w:rFonts w:ascii="Times New Roman" w:hAnsi="Times New Roman" w:cs="Times New Roman"/>
        </w:rPr>
        <w:t>Różana 1 62-220 Niechanowo, pokój 13</w:t>
      </w:r>
    </w:p>
    <w:p w14:paraId="1DD76D1E" w14:textId="779A29C4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lub przesłać za pośrednictwem operatora pocztowego na wyżej podany adres;</w:t>
      </w:r>
    </w:p>
    <w:p w14:paraId="6C81E094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w formie elektronicznej opatrzone podpisem elektronicznym lub potwierdzone Profilem</w:t>
      </w:r>
    </w:p>
    <w:p w14:paraId="4D916EF2" w14:textId="7A8263CB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Zaufanym na adres skrytki e-Doręczeń: AE:PL-56573-74194-WBVTU-21</w:t>
      </w:r>
    </w:p>
    <w:p w14:paraId="5F5A2A61" w14:textId="455CD5C5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dokumenty rekrutacyjne będą dostępne w siedzibie </w:t>
      </w:r>
      <w:r w:rsidRPr="007B4D3D">
        <w:rPr>
          <w:rFonts w:ascii="Times New Roman" w:hAnsi="Times New Roman" w:cs="Times New Roman"/>
        </w:rPr>
        <w:t>GOPS w Niechanowie</w:t>
      </w:r>
      <w:r w:rsidRPr="007B4D3D">
        <w:rPr>
          <w:rFonts w:ascii="Times New Roman" w:hAnsi="Times New Roman" w:cs="Times New Roman"/>
        </w:rPr>
        <w:t xml:space="preserve"> oraz</w:t>
      </w:r>
    </w:p>
    <w:p w14:paraId="2118BDBB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na stronie internetowej:</w:t>
      </w:r>
    </w:p>
    <w:p w14:paraId="6D6B74BD" w14:textId="2D40AD25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2</w:t>
      </w:r>
      <w:r w:rsidRPr="007B4D3D">
        <w:rPr>
          <w:rFonts w:ascii="Times New Roman" w:hAnsi="Times New Roman" w:cs="Times New Roman"/>
        </w:rPr>
        <w:t>. Dokumenty muszą zostać podpisane:</w:t>
      </w:r>
    </w:p>
    <w:p w14:paraId="610C1FE5" w14:textId="04A174B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w przypadku osoby dorosłej: przez tę osobę lub pełnomocnika (należy załączyć pełnomocnictwo notarialne);</w:t>
      </w:r>
    </w:p>
    <w:p w14:paraId="2930893B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w przypadku osób niepełnoletnich: przez rodzica lub opiekuna;</w:t>
      </w:r>
    </w:p>
    <w:p w14:paraId="0BE6FF78" w14:textId="4CE3F56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w przypadku osób ubezwłasnowolnionych: przez opiekuna lub kuratora (należy załączyć dokument wskazujący zdolność do reprezentacji wnioskodawcy).</w:t>
      </w:r>
    </w:p>
    <w:p w14:paraId="37E35B5D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5. Kandydat jest zobowiązany do złożenia następujących dokumentów :</w:t>
      </w:r>
    </w:p>
    <w:p w14:paraId="2834BE2D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a) wypełniona karta zgłoszenia do programu stanowiący załącznik nr 1 do niniejszego</w:t>
      </w:r>
    </w:p>
    <w:p w14:paraId="0A709174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regulaminu (dotyczy wszystkich);</w:t>
      </w:r>
    </w:p>
    <w:p w14:paraId="1B88BF19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b) kserokopia orzeczenia o niepełnosprawności (dotyczy osób dorosłych) ;</w:t>
      </w:r>
    </w:p>
    <w:p w14:paraId="6817DF25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 kserokopia orzeczenia ze wskazaniami 7 i 8 (dotyczy osób niepełnoletnich);</w:t>
      </w:r>
    </w:p>
    <w:p w14:paraId="76D89010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d) kserokopia wyroku sądu o ubezwłasnowolnieniu (jeżeli dotyczy);</w:t>
      </w:r>
    </w:p>
    <w:p w14:paraId="6D1BBF27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e) kserokopia pełnomocnictwa notarialnego (jeżeli dotyczy;)</w:t>
      </w:r>
    </w:p>
    <w:p w14:paraId="5C81396C" w14:textId="1D435553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f) zgoda na przetwarzanie danych osobowych </w:t>
      </w:r>
    </w:p>
    <w:p w14:paraId="787D07F9" w14:textId="77777777" w:rsidR="007B4D3D" w:rsidRDefault="007B4D3D" w:rsidP="007B4D3D">
      <w:pPr>
        <w:jc w:val="both"/>
        <w:rPr>
          <w:rFonts w:ascii="Times New Roman" w:hAnsi="Times New Roman" w:cs="Times New Roman"/>
        </w:rPr>
      </w:pPr>
    </w:p>
    <w:p w14:paraId="05758B70" w14:textId="77777777" w:rsidR="008B72D0" w:rsidRDefault="008B72D0" w:rsidP="007B4D3D">
      <w:pPr>
        <w:jc w:val="both"/>
        <w:rPr>
          <w:rFonts w:ascii="Times New Roman" w:hAnsi="Times New Roman" w:cs="Times New Roman"/>
        </w:rPr>
      </w:pPr>
    </w:p>
    <w:p w14:paraId="14806148" w14:textId="77777777" w:rsidR="007B4D3D" w:rsidRDefault="007B4D3D" w:rsidP="007B4D3D">
      <w:pPr>
        <w:jc w:val="both"/>
        <w:rPr>
          <w:rFonts w:ascii="Times New Roman" w:hAnsi="Times New Roman" w:cs="Times New Roman"/>
        </w:rPr>
      </w:pPr>
    </w:p>
    <w:p w14:paraId="2FCF9D13" w14:textId="77777777" w:rsidR="007B4D3D" w:rsidRDefault="007B4D3D" w:rsidP="007B4D3D">
      <w:pPr>
        <w:jc w:val="both"/>
        <w:rPr>
          <w:rFonts w:ascii="Times New Roman" w:hAnsi="Times New Roman" w:cs="Times New Roman"/>
        </w:rPr>
      </w:pPr>
    </w:p>
    <w:p w14:paraId="4967E28A" w14:textId="1C20C26D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lastRenderedPageBreak/>
        <w:t>§ 5</w:t>
      </w:r>
    </w:p>
    <w:p w14:paraId="30E5504B" w14:textId="69C608FD" w:rsidR="003758B3" w:rsidRDefault="003758B3" w:rsidP="007B4D3D">
      <w:pPr>
        <w:pStyle w:val="Akapitzlis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Kryteria kwalifikacji:</w:t>
      </w:r>
    </w:p>
    <w:p w14:paraId="6B980D4B" w14:textId="77777777" w:rsidR="007B4D3D" w:rsidRPr="007B4D3D" w:rsidRDefault="007B4D3D" w:rsidP="007B4D3D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7EDB74A4" w14:textId="4D0A96A1" w:rsidR="003758B3" w:rsidRPr="007B4D3D" w:rsidRDefault="007B4D3D" w:rsidP="007B4D3D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758B3" w:rsidRPr="007B4D3D">
        <w:rPr>
          <w:rFonts w:ascii="Times New Roman" w:hAnsi="Times New Roman" w:cs="Times New Roman"/>
        </w:rPr>
        <w:t>łożenie dokumentów rekrutacyjnych nie jest równoznaczne z przyznaniem usługi</w:t>
      </w:r>
    </w:p>
    <w:p w14:paraId="4416AA85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asystenckiej.</w:t>
      </w:r>
    </w:p>
    <w:p w14:paraId="34987C5F" w14:textId="49AF90F7" w:rsidR="003758B3" w:rsidRPr="007B4D3D" w:rsidRDefault="007B4D3D" w:rsidP="007B4D3D">
      <w:pPr>
        <w:pStyle w:val="Akapitzlist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758B3" w:rsidRPr="007B4D3D">
        <w:rPr>
          <w:rFonts w:ascii="Times New Roman" w:hAnsi="Times New Roman" w:cs="Times New Roman"/>
        </w:rPr>
        <w:t>o wyczerpaniu limitu dostępnych miejsc w Programie osoby zgłaszające chęć udziału zostaną</w:t>
      </w:r>
    </w:p>
    <w:p w14:paraId="58E809FF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wpisane na listę rezerwową. W przypadku rezygnacji osoby objętej usługami asystenta, do</w:t>
      </w:r>
    </w:p>
    <w:p w14:paraId="58D47266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Programu będzie zapraszana kolejna osoba z listy rezerwowej.</w:t>
      </w:r>
    </w:p>
    <w:p w14:paraId="69358912" w14:textId="74E5E740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 xml:space="preserve"> Dopuszcza się możliwość prowadzenia rekrutacji uzupełniającej w przypadku braku chętnych</w:t>
      </w:r>
    </w:p>
    <w:p w14:paraId="45D86575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osób do udziału w Programie i braku listy rezerwowej.</w:t>
      </w:r>
    </w:p>
    <w:p w14:paraId="19B92541" w14:textId="5A0E8AF7" w:rsidR="003758B3" w:rsidRPr="007B4D3D" w:rsidRDefault="007B4D3D" w:rsidP="007B4D3D">
      <w:pPr>
        <w:ind w:left="-426"/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c)</w:t>
      </w:r>
      <w:r w:rsidR="003758B3" w:rsidRPr="007B4D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B4D3D">
        <w:rPr>
          <w:rFonts w:ascii="Times New Roman" w:hAnsi="Times New Roman" w:cs="Times New Roman"/>
        </w:rPr>
        <w:t>d</w:t>
      </w:r>
      <w:r w:rsidR="003758B3" w:rsidRPr="007B4D3D">
        <w:rPr>
          <w:rFonts w:ascii="Times New Roman" w:hAnsi="Times New Roman" w:cs="Times New Roman"/>
        </w:rPr>
        <w:t>ecyzja Realizatora Programu o zakwalifikowaniu lub niezakwalifikowaniu Wnioskodawcy</w:t>
      </w:r>
    </w:p>
    <w:p w14:paraId="6ED6E9BB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do Programu nie wymaga decyzji administracyjnej.</w:t>
      </w:r>
    </w:p>
    <w:p w14:paraId="45D190D6" w14:textId="7AF5F9DF" w:rsidR="003758B3" w:rsidRPr="007B4D3D" w:rsidRDefault="007B4D3D" w:rsidP="007B4D3D">
      <w:pPr>
        <w:ind w:left="-426"/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d)</w:t>
      </w:r>
      <w:r w:rsidR="003758B3" w:rsidRPr="007B4D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</w:t>
      </w:r>
      <w:r w:rsidR="003758B3" w:rsidRPr="007B4D3D">
        <w:rPr>
          <w:rFonts w:ascii="Times New Roman" w:hAnsi="Times New Roman" w:cs="Times New Roman"/>
        </w:rPr>
        <w:t>rzyznając usługi asystencji, w pierwszej kolejności uwzględnia się potrzeby:</w:t>
      </w:r>
    </w:p>
    <w:p w14:paraId="13AE3CC8" w14:textId="563167FB" w:rsidR="003758B3" w:rsidRPr="007B4D3D" w:rsidRDefault="007B4D3D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3758B3" w:rsidRPr="007B4D3D">
        <w:rPr>
          <w:rFonts w:ascii="Times New Roman" w:hAnsi="Times New Roman" w:cs="Times New Roman"/>
        </w:rPr>
        <w:t xml:space="preserve"> osób z niepełnosprawnościami samotnie zamieszkujących i gospodarujących , które nie</w:t>
      </w:r>
    </w:p>
    <w:p w14:paraId="1E5E92BC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mają możliwości korzystania ze wsparcia innych osób;</w:t>
      </w:r>
    </w:p>
    <w:p w14:paraId="2D2FF41D" w14:textId="406EF92D" w:rsidR="003758B3" w:rsidRPr="007B4D3D" w:rsidRDefault="007B4D3D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-</w:t>
      </w:r>
      <w:r w:rsidR="003758B3" w:rsidRPr="007B4D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758B3" w:rsidRPr="007B4D3D">
        <w:rPr>
          <w:rFonts w:ascii="Times New Roman" w:hAnsi="Times New Roman" w:cs="Times New Roman"/>
        </w:rPr>
        <w:t>osób z niepełnosprawnościami wspólnie zamieszkujących i gospodarujących, które nie</w:t>
      </w:r>
    </w:p>
    <w:p w14:paraId="23B4D0C2" w14:textId="77777777" w:rsidR="003758B3" w:rsidRPr="007B4D3D" w:rsidRDefault="003758B3" w:rsidP="007B4D3D">
      <w:pPr>
        <w:jc w:val="both"/>
        <w:rPr>
          <w:rFonts w:ascii="Times New Roman" w:hAnsi="Times New Roman" w:cs="Times New Roman"/>
        </w:rPr>
      </w:pPr>
      <w:r w:rsidRPr="007B4D3D">
        <w:rPr>
          <w:rFonts w:ascii="Times New Roman" w:hAnsi="Times New Roman" w:cs="Times New Roman"/>
        </w:rPr>
        <w:t>mają możliwości wzajemnego wsparcia ani, które nie korzystają ze wsparcia innych osób;</w:t>
      </w:r>
    </w:p>
    <w:p w14:paraId="7E37BBB2" w14:textId="193A4188" w:rsidR="007B4D3D" w:rsidRDefault="007B4D3D" w:rsidP="007B4D3D">
      <w:pPr>
        <w:pStyle w:val="HTML-wstpniesformatowany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B4D3D">
        <w:rPr>
          <w:rFonts w:ascii="Times New Roman" w:hAnsi="Times New Roman" w:cs="Times New Roman"/>
          <w:sz w:val="22"/>
          <w:szCs w:val="22"/>
        </w:rPr>
        <w:t>-</w:t>
      </w:r>
      <w:r w:rsidR="003758B3" w:rsidRPr="007B4D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72D0">
        <w:rPr>
          <w:rFonts w:ascii="Times New Roman" w:hAnsi="Times New Roman" w:cs="Times New Roman"/>
          <w:sz w:val="22"/>
          <w:szCs w:val="22"/>
        </w:rPr>
        <w:t>s</w:t>
      </w:r>
      <w:r w:rsidRPr="007B4D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amodzielność: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</w:t>
      </w:r>
      <w:r w:rsidRPr="007B4D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cena w zakresie wsparcia w czynnościach samoobsługowych (np. w higienie, ubieraniu, jedzeniu) </w:t>
      </w:r>
    </w:p>
    <w:p w14:paraId="1A3E401E" w14:textId="46FB2486" w:rsidR="007B4D3D" w:rsidRPr="007B4D3D" w:rsidRDefault="007B4D3D" w:rsidP="007B4D3D">
      <w:pPr>
        <w:pStyle w:val="HTML-wstpniesformatowany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B4D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k</w:t>
      </w:r>
      <w:r w:rsidRPr="007B4D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orzystanie z innych form wsparcia: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b</w:t>
      </w:r>
      <w:r w:rsidRPr="007B4D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rak korzystania z usług opiekuńczych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25F5FE88" w14:textId="612E8DCC" w:rsidR="007B4D3D" w:rsidRPr="007B4D3D" w:rsidRDefault="007B4D3D" w:rsidP="007B4D3D">
      <w:pPr>
        <w:pStyle w:val="HTML-wstpniesformatowany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C0505FC" w14:textId="3B288AA2" w:rsidR="003758B3" w:rsidRPr="007B4D3D" w:rsidRDefault="003758B3" w:rsidP="007B4D3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758B3" w:rsidRPr="007B4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97ECA"/>
    <w:multiLevelType w:val="hybridMultilevel"/>
    <w:tmpl w:val="CBA4D6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F4631"/>
    <w:multiLevelType w:val="hybridMultilevel"/>
    <w:tmpl w:val="33F22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A5BB6"/>
    <w:multiLevelType w:val="hybridMultilevel"/>
    <w:tmpl w:val="8E2ED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900526">
    <w:abstractNumId w:val="2"/>
  </w:num>
  <w:num w:numId="2" w16cid:durableId="1501694085">
    <w:abstractNumId w:val="1"/>
  </w:num>
  <w:num w:numId="3" w16cid:durableId="138860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6C"/>
    <w:rsid w:val="001F0DDF"/>
    <w:rsid w:val="003758B3"/>
    <w:rsid w:val="007B4D3D"/>
    <w:rsid w:val="008B72D0"/>
    <w:rsid w:val="008C2282"/>
    <w:rsid w:val="00991C6C"/>
    <w:rsid w:val="00B262D8"/>
    <w:rsid w:val="00E57A03"/>
    <w:rsid w:val="00FB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19E7"/>
  <w15:chartTrackingRefBased/>
  <w15:docId w15:val="{FCA064D4-BF43-4E49-83EE-AA2D16D5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1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1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1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1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1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1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1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1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1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1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1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1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1C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1C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1C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1C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1C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1C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1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1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1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1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1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1C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1C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1C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1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1C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1C6C"/>
    <w:rPr>
      <w:b/>
      <w:bCs/>
      <w:smallCaps/>
      <w:color w:val="2F5496" w:themeColor="accent1" w:themeShade="BF"/>
      <w:spacing w:val="5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B4D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B4D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2026-07-21T11:47:00Z</dcterms:created>
  <dcterms:modified xsi:type="dcterms:W3CDTF">2026-07-21T11:47:00Z</dcterms:modified>
</cp:coreProperties>
</file>