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13A4E" w14:textId="77777777" w:rsidR="00890BDF" w:rsidRDefault="00890BDF" w:rsidP="00890BDF">
      <w:pPr>
        <w:spacing w:before="66"/>
        <w:ind w:right="1420" w:firstLine="142"/>
        <w:jc w:val="right"/>
        <w:rPr>
          <w:rFonts w:ascii="Times New Roman" w:hAnsi="Times New Roman" w:cs="Times New Roman"/>
          <w:spacing w:val="-2"/>
          <w:sz w:val="18"/>
          <w:szCs w:val="18"/>
        </w:rPr>
      </w:pPr>
      <w:r>
        <w:rPr>
          <w:rFonts w:ascii="Times New Roman" w:hAnsi="Times New Roman" w:cs="Times New Roman"/>
          <w:spacing w:val="-2"/>
          <w:sz w:val="18"/>
          <w:szCs w:val="18"/>
        </w:rPr>
        <w:t xml:space="preserve">     </w:t>
      </w:r>
    </w:p>
    <w:p w14:paraId="0885ABCB" w14:textId="00E89F83" w:rsidR="00D00444" w:rsidRPr="00890BDF" w:rsidRDefault="00000000" w:rsidP="00890BDF">
      <w:pPr>
        <w:spacing w:before="66"/>
        <w:ind w:right="146" w:firstLine="142"/>
        <w:jc w:val="right"/>
        <w:rPr>
          <w:rFonts w:ascii="Times New Roman" w:hAnsi="Times New Roman" w:cs="Times New Roman"/>
          <w:b/>
          <w:sz w:val="18"/>
          <w:szCs w:val="18"/>
        </w:rPr>
      </w:pPr>
      <w:r w:rsidRPr="00890BDF">
        <w:rPr>
          <w:rFonts w:ascii="Times New Roman" w:hAnsi="Times New Roman" w:cs="Times New Roman"/>
          <w:spacing w:val="-2"/>
          <w:sz w:val="18"/>
          <w:szCs w:val="18"/>
        </w:rPr>
        <w:t>Załącznik</w:t>
      </w:r>
      <w:r w:rsidR="00720719" w:rsidRPr="00890BDF">
        <w:rPr>
          <w:rFonts w:ascii="Times New Roman" w:hAnsi="Times New Roman" w:cs="Times New Roman"/>
          <w:spacing w:val="-2"/>
          <w:sz w:val="18"/>
          <w:szCs w:val="18"/>
        </w:rPr>
        <w:t xml:space="preserve"> nr 1</w:t>
      </w:r>
      <w:r w:rsidR="00890BDF">
        <w:rPr>
          <w:rFonts w:ascii="Times New Roman" w:hAnsi="Times New Roman" w:cs="Times New Roman"/>
          <w:spacing w:val="-2"/>
          <w:sz w:val="18"/>
          <w:szCs w:val="18"/>
        </w:rPr>
        <w:t xml:space="preserve"> </w:t>
      </w:r>
      <w:r w:rsidRPr="00890BDF">
        <w:rPr>
          <w:rFonts w:ascii="Times New Roman" w:hAnsi="Times New Roman" w:cs="Times New Roman"/>
          <w:sz w:val="18"/>
          <w:szCs w:val="18"/>
        </w:rPr>
        <w:t>do</w:t>
      </w:r>
      <w:r w:rsidRPr="00890BDF">
        <w:rPr>
          <w:rFonts w:ascii="Times New Roman" w:hAnsi="Times New Roman" w:cs="Times New Roman"/>
          <w:spacing w:val="-11"/>
          <w:sz w:val="18"/>
          <w:szCs w:val="18"/>
        </w:rPr>
        <w:t xml:space="preserve"> </w:t>
      </w:r>
      <w:r w:rsidRPr="00890BDF">
        <w:rPr>
          <w:rFonts w:ascii="Times New Roman" w:hAnsi="Times New Roman" w:cs="Times New Roman"/>
          <w:sz w:val="18"/>
          <w:szCs w:val="18"/>
        </w:rPr>
        <w:t>Zarządzenia</w:t>
      </w:r>
      <w:r w:rsidRPr="00890BDF">
        <w:rPr>
          <w:rFonts w:ascii="Times New Roman" w:hAnsi="Times New Roman" w:cs="Times New Roman"/>
          <w:spacing w:val="-11"/>
          <w:sz w:val="18"/>
          <w:szCs w:val="18"/>
        </w:rPr>
        <w:t xml:space="preserve"> </w:t>
      </w:r>
      <w:r w:rsidRPr="00890BDF">
        <w:rPr>
          <w:rFonts w:ascii="Times New Roman" w:hAnsi="Times New Roman" w:cs="Times New Roman"/>
          <w:sz w:val="18"/>
          <w:szCs w:val="18"/>
        </w:rPr>
        <w:t>Nr</w:t>
      </w:r>
      <w:r w:rsidRPr="00890BDF">
        <w:rPr>
          <w:rFonts w:ascii="Times New Roman" w:hAnsi="Times New Roman" w:cs="Times New Roman"/>
          <w:spacing w:val="-11"/>
          <w:sz w:val="18"/>
          <w:szCs w:val="18"/>
        </w:rPr>
        <w:t xml:space="preserve"> </w:t>
      </w:r>
      <w:r w:rsidR="00890BDF" w:rsidRPr="00890BDF">
        <w:rPr>
          <w:rFonts w:ascii="Times New Roman" w:hAnsi="Times New Roman" w:cs="Times New Roman"/>
          <w:spacing w:val="-11"/>
          <w:sz w:val="18"/>
          <w:szCs w:val="18"/>
        </w:rPr>
        <w:t>3</w:t>
      </w:r>
      <w:r w:rsidR="00720719" w:rsidRPr="00890BDF">
        <w:rPr>
          <w:rFonts w:ascii="Times New Roman" w:hAnsi="Times New Roman" w:cs="Times New Roman"/>
          <w:spacing w:val="-11"/>
          <w:sz w:val="18"/>
          <w:szCs w:val="18"/>
        </w:rPr>
        <w:t>/</w:t>
      </w:r>
      <w:r w:rsidR="00720719" w:rsidRPr="00890BDF">
        <w:rPr>
          <w:rFonts w:ascii="Times New Roman" w:hAnsi="Times New Roman" w:cs="Times New Roman"/>
          <w:sz w:val="18"/>
          <w:szCs w:val="18"/>
        </w:rPr>
        <w:t>/</w:t>
      </w:r>
      <w:r w:rsidRPr="00890BDF">
        <w:rPr>
          <w:rFonts w:ascii="Times New Roman" w:hAnsi="Times New Roman" w:cs="Times New Roman"/>
          <w:sz w:val="18"/>
          <w:szCs w:val="18"/>
        </w:rPr>
        <w:t xml:space="preserve">2025 </w:t>
      </w:r>
      <w:r w:rsidR="00720719" w:rsidRPr="00890BDF">
        <w:rPr>
          <w:rFonts w:ascii="Times New Roman" w:hAnsi="Times New Roman" w:cs="Times New Roman"/>
          <w:sz w:val="18"/>
          <w:szCs w:val="18"/>
        </w:rPr>
        <w:t>Kierownika GOPS w Niechanowie</w:t>
      </w:r>
      <w:r w:rsidRPr="00890BDF">
        <w:rPr>
          <w:rFonts w:ascii="Times New Roman" w:hAnsi="Times New Roman" w:cs="Times New Roman"/>
          <w:sz w:val="18"/>
          <w:szCs w:val="18"/>
        </w:rPr>
        <w:t xml:space="preserve"> z dnia </w:t>
      </w:r>
      <w:r w:rsidR="00720719" w:rsidRPr="00890BDF">
        <w:rPr>
          <w:rFonts w:ascii="Times New Roman" w:hAnsi="Times New Roman" w:cs="Times New Roman"/>
          <w:sz w:val="18"/>
          <w:szCs w:val="18"/>
        </w:rPr>
        <w:t>4.06.2025r.</w:t>
      </w:r>
    </w:p>
    <w:p w14:paraId="0B1C2FD7" w14:textId="77777777" w:rsidR="00D00444" w:rsidRPr="00890BDF" w:rsidRDefault="00D00444" w:rsidP="00890BDF">
      <w:pPr>
        <w:pStyle w:val="Tekstpodstawowy"/>
        <w:tabs>
          <w:tab w:val="left" w:pos="7513"/>
        </w:tabs>
        <w:ind w:left="0" w:firstLine="0"/>
        <w:jc w:val="right"/>
        <w:rPr>
          <w:rFonts w:ascii="Times New Roman" w:hAnsi="Times New Roman" w:cs="Times New Roman"/>
          <w:b/>
          <w:sz w:val="18"/>
          <w:szCs w:val="18"/>
        </w:rPr>
      </w:pPr>
    </w:p>
    <w:p w14:paraId="5363FB35" w14:textId="77777777" w:rsidR="00D00444" w:rsidRPr="00890BDF" w:rsidRDefault="00D00444" w:rsidP="00890BDF">
      <w:pPr>
        <w:pStyle w:val="Tekstpodstawowy"/>
        <w:tabs>
          <w:tab w:val="left" w:pos="7513"/>
        </w:tabs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3DA9119F" w14:textId="77777777" w:rsidR="00D00444" w:rsidRPr="00890BDF" w:rsidRDefault="00D00444">
      <w:pPr>
        <w:pStyle w:val="Tekstpodstawowy"/>
        <w:spacing w:before="4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1A15D3C9" w14:textId="77777777" w:rsidR="00D00444" w:rsidRPr="00890BDF" w:rsidRDefault="00000000">
      <w:pPr>
        <w:pStyle w:val="Tytu"/>
        <w:rPr>
          <w:rFonts w:ascii="Times New Roman" w:hAnsi="Times New Roman" w:cs="Times New Roman"/>
        </w:rPr>
      </w:pPr>
      <w:r w:rsidRPr="00890BDF">
        <w:rPr>
          <w:rFonts w:ascii="Times New Roman" w:hAnsi="Times New Roman" w:cs="Times New Roman"/>
          <w:spacing w:val="-2"/>
        </w:rPr>
        <w:t>Regulamin</w:t>
      </w:r>
    </w:p>
    <w:p w14:paraId="526A8363" w14:textId="77777777" w:rsidR="00D00444" w:rsidRPr="00890BDF" w:rsidRDefault="00000000">
      <w:pPr>
        <w:pStyle w:val="Tytu"/>
        <w:ind w:right="423"/>
        <w:rPr>
          <w:rFonts w:ascii="Times New Roman" w:hAnsi="Times New Roman" w:cs="Times New Roman"/>
        </w:rPr>
      </w:pPr>
      <w:r w:rsidRPr="00890BDF">
        <w:rPr>
          <w:rFonts w:ascii="Times New Roman" w:hAnsi="Times New Roman" w:cs="Times New Roman"/>
        </w:rPr>
        <w:t>udziału</w:t>
      </w:r>
      <w:r w:rsidRPr="00890BDF">
        <w:rPr>
          <w:rFonts w:ascii="Times New Roman" w:hAnsi="Times New Roman" w:cs="Times New Roman"/>
          <w:spacing w:val="-6"/>
        </w:rPr>
        <w:t xml:space="preserve"> </w:t>
      </w:r>
      <w:r w:rsidRPr="00890BDF">
        <w:rPr>
          <w:rFonts w:ascii="Times New Roman" w:hAnsi="Times New Roman" w:cs="Times New Roman"/>
        </w:rPr>
        <w:t>w</w:t>
      </w:r>
      <w:r w:rsidRPr="00890BDF">
        <w:rPr>
          <w:rFonts w:ascii="Times New Roman" w:hAnsi="Times New Roman" w:cs="Times New Roman"/>
          <w:spacing w:val="-1"/>
        </w:rPr>
        <w:t xml:space="preserve"> </w:t>
      </w:r>
      <w:r w:rsidRPr="00890BDF">
        <w:rPr>
          <w:rFonts w:ascii="Times New Roman" w:hAnsi="Times New Roman" w:cs="Times New Roman"/>
        </w:rPr>
        <w:t>Rządowym</w:t>
      </w:r>
      <w:r w:rsidRPr="00890BDF">
        <w:rPr>
          <w:rFonts w:ascii="Times New Roman" w:hAnsi="Times New Roman" w:cs="Times New Roman"/>
          <w:spacing w:val="-3"/>
        </w:rPr>
        <w:t xml:space="preserve"> </w:t>
      </w:r>
      <w:r w:rsidRPr="00890BDF">
        <w:rPr>
          <w:rFonts w:ascii="Times New Roman" w:hAnsi="Times New Roman" w:cs="Times New Roman"/>
        </w:rPr>
        <w:t>Programie</w:t>
      </w:r>
      <w:r w:rsidRPr="00890BDF">
        <w:rPr>
          <w:rFonts w:ascii="Times New Roman" w:hAnsi="Times New Roman" w:cs="Times New Roman"/>
          <w:spacing w:val="-4"/>
        </w:rPr>
        <w:t xml:space="preserve"> </w:t>
      </w:r>
      <w:r w:rsidRPr="00890BDF">
        <w:rPr>
          <w:rFonts w:ascii="Times New Roman" w:hAnsi="Times New Roman" w:cs="Times New Roman"/>
        </w:rPr>
        <w:t>„Korpus</w:t>
      </w:r>
      <w:r w:rsidRPr="00890BDF">
        <w:rPr>
          <w:rFonts w:ascii="Times New Roman" w:hAnsi="Times New Roman" w:cs="Times New Roman"/>
          <w:spacing w:val="-6"/>
        </w:rPr>
        <w:t xml:space="preserve"> </w:t>
      </w:r>
      <w:r w:rsidRPr="00890BDF">
        <w:rPr>
          <w:rFonts w:ascii="Times New Roman" w:hAnsi="Times New Roman" w:cs="Times New Roman"/>
        </w:rPr>
        <w:t>Wsparcia</w:t>
      </w:r>
      <w:r w:rsidRPr="00890BDF">
        <w:rPr>
          <w:rFonts w:ascii="Times New Roman" w:hAnsi="Times New Roman" w:cs="Times New Roman"/>
          <w:spacing w:val="-5"/>
        </w:rPr>
        <w:t xml:space="preserve"> </w:t>
      </w:r>
      <w:r w:rsidRPr="00890BDF">
        <w:rPr>
          <w:rFonts w:ascii="Times New Roman" w:hAnsi="Times New Roman" w:cs="Times New Roman"/>
        </w:rPr>
        <w:t>Seniorów”</w:t>
      </w:r>
      <w:r w:rsidRPr="00890BDF">
        <w:rPr>
          <w:rFonts w:ascii="Times New Roman" w:hAnsi="Times New Roman" w:cs="Times New Roman"/>
          <w:spacing w:val="-9"/>
        </w:rPr>
        <w:t xml:space="preserve"> </w:t>
      </w:r>
      <w:r w:rsidRPr="00890BDF">
        <w:rPr>
          <w:rFonts w:ascii="Times New Roman" w:hAnsi="Times New Roman" w:cs="Times New Roman"/>
        </w:rPr>
        <w:t>na</w:t>
      </w:r>
      <w:r w:rsidRPr="00890BDF">
        <w:rPr>
          <w:rFonts w:ascii="Times New Roman" w:hAnsi="Times New Roman" w:cs="Times New Roman"/>
          <w:spacing w:val="-4"/>
        </w:rPr>
        <w:t xml:space="preserve"> </w:t>
      </w:r>
      <w:r w:rsidRPr="00890BDF">
        <w:rPr>
          <w:rFonts w:ascii="Times New Roman" w:hAnsi="Times New Roman" w:cs="Times New Roman"/>
        </w:rPr>
        <w:t>rok</w:t>
      </w:r>
      <w:r w:rsidRPr="00890BDF">
        <w:rPr>
          <w:rFonts w:ascii="Times New Roman" w:hAnsi="Times New Roman" w:cs="Times New Roman"/>
          <w:spacing w:val="-3"/>
        </w:rPr>
        <w:t xml:space="preserve"> </w:t>
      </w:r>
      <w:r w:rsidRPr="00890BDF">
        <w:rPr>
          <w:rFonts w:ascii="Times New Roman" w:hAnsi="Times New Roman" w:cs="Times New Roman"/>
        </w:rPr>
        <w:t>2025 Moduł I- usługi sąsiedzkie</w:t>
      </w:r>
    </w:p>
    <w:p w14:paraId="5B3F3DBC" w14:textId="40462044" w:rsidR="00D00444" w:rsidRPr="00890BDF" w:rsidRDefault="00000000">
      <w:pPr>
        <w:pStyle w:val="Akapitzlist"/>
        <w:numPr>
          <w:ilvl w:val="0"/>
          <w:numId w:val="3"/>
        </w:numPr>
        <w:tabs>
          <w:tab w:val="left" w:pos="422"/>
          <w:tab w:val="left" w:pos="424"/>
        </w:tabs>
        <w:spacing w:before="232"/>
        <w:ind w:right="143"/>
        <w:jc w:val="both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Program Ministerstwa Rodziny i Polityki Społecznej pn. „Korpus</w:t>
      </w:r>
      <w:r w:rsidRPr="00890BD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Wsparcia Seniorów” na rok 2025 finansowany</w:t>
      </w:r>
      <w:r w:rsidRPr="00890BD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jest</w:t>
      </w:r>
      <w:r w:rsidRPr="00890BD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ze</w:t>
      </w:r>
      <w:r w:rsidRPr="00890BD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środków</w:t>
      </w:r>
      <w:r w:rsidRPr="00890BD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pochodzących</w:t>
      </w:r>
      <w:r w:rsidRPr="00890BD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z</w:t>
      </w:r>
      <w:r w:rsidRPr="00890BD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dotacji</w:t>
      </w:r>
      <w:r w:rsidRPr="00890BD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celowej</w:t>
      </w:r>
      <w:r w:rsidRPr="00890BD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budżetu</w:t>
      </w:r>
      <w:r w:rsidRPr="00890BD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państwa</w:t>
      </w:r>
      <w:r w:rsidRPr="00890BDF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w</w:t>
      </w:r>
      <w:r w:rsidRPr="00890BD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zakresie</w:t>
      </w:r>
      <w:r w:rsidRPr="00890BD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 xml:space="preserve">realizacji przez gminy zadania własnego, określonego w art. 17 ust. 2 </w:t>
      </w:r>
      <w:r w:rsidR="008A60D1">
        <w:rPr>
          <w:rFonts w:ascii="Times New Roman" w:hAnsi="Times New Roman" w:cs="Times New Roman"/>
          <w:sz w:val="24"/>
          <w:szCs w:val="24"/>
        </w:rPr>
        <w:t xml:space="preserve">pkt 2a, </w:t>
      </w:r>
      <w:r w:rsidRPr="00890BDF">
        <w:rPr>
          <w:rFonts w:ascii="Times New Roman" w:hAnsi="Times New Roman" w:cs="Times New Roman"/>
          <w:sz w:val="24"/>
          <w:szCs w:val="24"/>
        </w:rPr>
        <w:t xml:space="preserve">pkt 4 ustawy z dnia 12 marca 2004r. o pomocy społecznej (Dz. U. z 2024 r. poz. 1283, z </w:t>
      </w:r>
      <w:proofErr w:type="spellStart"/>
      <w:r w:rsidRPr="00890BDF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890BDF">
        <w:rPr>
          <w:rFonts w:ascii="Times New Roman" w:hAnsi="Times New Roman" w:cs="Times New Roman"/>
          <w:sz w:val="24"/>
          <w:szCs w:val="24"/>
        </w:rPr>
        <w:t>. zm.).</w:t>
      </w:r>
    </w:p>
    <w:p w14:paraId="0A22141F" w14:textId="23138111" w:rsidR="00506054" w:rsidRDefault="00000000" w:rsidP="00506054">
      <w:pPr>
        <w:pStyle w:val="NormalnyWeb"/>
        <w:ind w:left="426"/>
        <w:jc w:val="both"/>
      </w:pPr>
      <w:r w:rsidRPr="00506054">
        <w:t>W</w:t>
      </w:r>
      <w:r w:rsidRPr="00506054">
        <w:rPr>
          <w:spacing w:val="32"/>
        </w:rPr>
        <w:t xml:space="preserve"> </w:t>
      </w:r>
      <w:r w:rsidRPr="00506054">
        <w:t>celu</w:t>
      </w:r>
      <w:r w:rsidRPr="00506054">
        <w:rPr>
          <w:spacing w:val="29"/>
        </w:rPr>
        <w:t xml:space="preserve"> </w:t>
      </w:r>
      <w:r w:rsidRPr="00506054">
        <w:t>realizacji</w:t>
      </w:r>
      <w:r w:rsidRPr="00506054">
        <w:rPr>
          <w:spacing w:val="28"/>
        </w:rPr>
        <w:t xml:space="preserve"> </w:t>
      </w:r>
      <w:r w:rsidRPr="00506054">
        <w:t>Programu</w:t>
      </w:r>
      <w:r w:rsidRPr="00506054">
        <w:rPr>
          <w:spacing w:val="29"/>
        </w:rPr>
        <w:t xml:space="preserve"> </w:t>
      </w:r>
      <w:r w:rsidRPr="00506054">
        <w:t>resortowego</w:t>
      </w:r>
      <w:r w:rsidRPr="00506054">
        <w:rPr>
          <w:spacing w:val="28"/>
        </w:rPr>
        <w:t xml:space="preserve"> </w:t>
      </w:r>
      <w:r w:rsidRPr="00506054">
        <w:t>Gmina</w:t>
      </w:r>
      <w:r w:rsidRPr="00506054">
        <w:rPr>
          <w:spacing w:val="28"/>
        </w:rPr>
        <w:t xml:space="preserve"> </w:t>
      </w:r>
      <w:r w:rsidR="0085394C" w:rsidRPr="00506054">
        <w:t>Niechanowo</w:t>
      </w:r>
      <w:r w:rsidRPr="00506054">
        <w:rPr>
          <w:spacing w:val="32"/>
        </w:rPr>
        <w:t xml:space="preserve"> </w:t>
      </w:r>
      <w:r w:rsidRPr="00506054">
        <w:t>przyjęła</w:t>
      </w:r>
      <w:r w:rsidRPr="00506054">
        <w:rPr>
          <w:spacing w:val="29"/>
        </w:rPr>
        <w:t xml:space="preserve"> </w:t>
      </w:r>
      <w:bookmarkStart w:id="0" w:name="Bookmark11"/>
      <w:r w:rsidR="00506054">
        <w:rPr>
          <w:shd w:val="clear" w:color="auto" w:fill="FFFFFF"/>
        </w:rPr>
        <w:t>Uchwałę Nr II.13.2024 z dnia 27 maja  2024 r. w sprawie</w:t>
      </w:r>
      <w:bookmarkEnd w:id="0"/>
      <w:r w:rsidR="00506054">
        <w:rPr>
          <w:shd w:val="clear" w:color="auto" w:fill="FFFFFF"/>
        </w:rPr>
        <w:t xml:space="preserve"> szczegółowych warunków przyznawania i odpłatności za usługi opiekuńcze, usługi opiekuńcze w formie usług sąsiedzkich i specjalistyczne usługi opiekuńcze z wyłączeniem specjalistycznych usług opiekuńczych dla osób z zaburzeniami psychicznymi oraz szczegółowych warunków częściowego lub całkowitego zwolnienia od opłat jak również trybu ich pobierania</w:t>
      </w:r>
    </w:p>
    <w:p w14:paraId="6C332DD8" w14:textId="586AAE6B" w:rsidR="00D00444" w:rsidRPr="00506054" w:rsidRDefault="00000000" w:rsidP="00506054">
      <w:pPr>
        <w:pStyle w:val="Akapitzlist"/>
        <w:numPr>
          <w:ilvl w:val="0"/>
          <w:numId w:val="3"/>
        </w:numPr>
        <w:tabs>
          <w:tab w:val="left" w:pos="424"/>
        </w:tabs>
        <w:spacing w:line="229" w:lineRule="exact"/>
        <w:ind w:left="422" w:right="142" w:hanging="356"/>
        <w:jc w:val="both"/>
        <w:rPr>
          <w:rFonts w:ascii="Times New Roman" w:hAnsi="Times New Roman" w:cs="Times New Roman"/>
          <w:sz w:val="24"/>
          <w:szCs w:val="24"/>
        </w:rPr>
      </w:pPr>
      <w:r w:rsidRPr="00506054">
        <w:rPr>
          <w:rFonts w:ascii="Times New Roman" w:hAnsi="Times New Roman" w:cs="Times New Roman"/>
          <w:sz w:val="24"/>
          <w:szCs w:val="24"/>
        </w:rPr>
        <w:t>Realizacją</w:t>
      </w:r>
      <w:r w:rsidRPr="0050605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06054">
        <w:rPr>
          <w:rFonts w:ascii="Times New Roman" w:hAnsi="Times New Roman" w:cs="Times New Roman"/>
          <w:sz w:val="24"/>
          <w:szCs w:val="24"/>
        </w:rPr>
        <w:t>Programu</w:t>
      </w:r>
      <w:r w:rsidRPr="0050605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06054">
        <w:rPr>
          <w:rFonts w:ascii="Times New Roman" w:hAnsi="Times New Roman" w:cs="Times New Roman"/>
          <w:sz w:val="24"/>
          <w:szCs w:val="24"/>
        </w:rPr>
        <w:t>zajmuje</w:t>
      </w:r>
      <w:r w:rsidRPr="0050605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06054">
        <w:rPr>
          <w:rFonts w:ascii="Times New Roman" w:hAnsi="Times New Roman" w:cs="Times New Roman"/>
          <w:sz w:val="24"/>
          <w:szCs w:val="24"/>
        </w:rPr>
        <w:t>się</w:t>
      </w:r>
      <w:r w:rsidRPr="0050605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85394C" w:rsidRPr="00506054">
        <w:rPr>
          <w:rFonts w:ascii="Times New Roman" w:hAnsi="Times New Roman" w:cs="Times New Roman"/>
          <w:sz w:val="24"/>
          <w:szCs w:val="24"/>
        </w:rPr>
        <w:t>Gminny</w:t>
      </w:r>
      <w:r w:rsidRPr="0050605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06054">
        <w:rPr>
          <w:rFonts w:ascii="Times New Roman" w:hAnsi="Times New Roman" w:cs="Times New Roman"/>
          <w:sz w:val="24"/>
          <w:szCs w:val="24"/>
        </w:rPr>
        <w:t>Ośrodek</w:t>
      </w:r>
      <w:r w:rsidRPr="0050605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06054">
        <w:rPr>
          <w:rFonts w:ascii="Times New Roman" w:hAnsi="Times New Roman" w:cs="Times New Roman"/>
          <w:sz w:val="24"/>
          <w:szCs w:val="24"/>
        </w:rPr>
        <w:t>Pomocy</w:t>
      </w:r>
      <w:r w:rsidRPr="0050605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506054">
        <w:rPr>
          <w:rFonts w:ascii="Times New Roman" w:hAnsi="Times New Roman" w:cs="Times New Roman"/>
          <w:sz w:val="24"/>
          <w:szCs w:val="24"/>
        </w:rPr>
        <w:t>Społecznej</w:t>
      </w:r>
      <w:r w:rsidRPr="0050605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06054">
        <w:rPr>
          <w:rFonts w:ascii="Times New Roman" w:hAnsi="Times New Roman" w:cs="Times New Roman"/>
          <w:sz w:val="24"/>
          <w:szCs w:val="24"/>
        </w:rPr>
        <w:t>w</w:t>
      </w:r>
      <w:r w:rsidRPr="0050605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85394C" w:rsidRPr="00506054">
        <w:rPr>
          <w:rFonts w:ascii="Times New Roman" w:hAnsi="Times New Roman" w:cs="Times New Roman"/>
          <w:spacing w:val="-2"/>
          <w:sz w:val="24"/>
          <w:szCs w:val="24"/>
        </w:rPr>
        <w:t>Niechanowie</w:t>
      </w:r>
      <w:r w:rsidRPr="00506054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0272A518" w14:textId="77777777" w:rsidR="00D00444" w:rsidRPr="00890BDF" w:rsidRDefault="00000000">
      <w:pPr>
        <w:pStyle w:val="Akapitzlist"/>
        <w:numPr>
          <w:ilvl w:val="0"/>
          <w:numId w:val="3"/>
        </w:numPr>
        <w:tabs>
          <w:tab w:val="left" w:pos="422"/>
          <w:tab w:val="left" w:pos="424"/>
        </w:tabs>
        <w:ind w:right="141" w:hanging="358"/>
        <w:jc w:val="both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W ramach Programu w roku 2025 realizowane będą działania w ramach Modułu I- usługi opiekuńcze w formie usług sąsiedzkich seniorom w wieku 60 lat i więcej.</w:t>
      </w:r>
    </w:p>
    <w:p w14:paraId="0334334F" w14:textId="77777777" w:rsidR="00D00444" w:rsidRPr="00890BDF" w:rsidRDefault="00000000" w:rsidP="0039110B">
      <w:pPr>
        <w:pStyle w:val="Nagwek1"/>
        <w:spacing w:before="229"/>
        <w:ind w:left="424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pacing w:val="-2"/>
          <w:sz w:val="24"/>
          <w:szCs w:val="24"/>
        </w:rPr>
        <w:t>REKRUTACJA</w:t>
      </w:r>
    </w:p>
    <w:p w14:paraId="31060090" w14:textId="77777777" w:rsidR="00D00444" w:rsidRPr="00890BDF" w:rsidRDefault="00000000">
      <w:pPr>
        <w:pStyle w:val="Akapitzlist"/>
        <w:numPr>
          <w:ilvl w:val="0"/>
          <w:numId w:val="3"/>
        </w:numPr>
        <w:tabs>
          <w:tab w:val="left" w:pos="422"/>
        </w:tabs>
        <w:spacing w:line="228" w:lineRule="exact"/>
        <w:ind w:left="422" w:hanging="356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Do</w:t>
      </w:r>
      <w:r w:rsidRPr="00890BD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udziału</w:t>
      </w:r>
      <w:r w:rsidRPr="00890BD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w</w:t>
      </w:r>
      <w:r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Programie</w:t>
      </w:r>
      <w:r w:rsidRPr="00890BD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może</w:t>
      </w:r>
      <w:r w:rsidRPr="00890BD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zgłosić</w:t>
      </w:r>
      <w:r w:rsidRPr="00890BD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się</w:t>
      </w:r>
      <w:r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każda</w:t>
      </w:r>
      <w:r w:rsidRPr="00890BD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osoba,</w:t>
      </w:r>
      <w:r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która</w:t>
      </w:r>
      <w:r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spełnia</w:t>
      </w:r>
      <w:r w:rsidRPr="00890BD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poniższe</w:t>
      </w:r>
      <w:r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kryteria:</w:t>
      </w:r>
    </w:p>
    <w:p w14:paraId="4E506D1E" w14:textId="5206C5A8" w:rsidR="00D00444" w:rsidRPr="00890BDF" w:rsidRDefault="00000000">
      <w:pPr>
        <w:pStyle w:val="Akapitzlist"/>
        <w:numPr>
          <w:ilvl w:val="1"/>
          <w:numId w:val="3"/>
        </w:numPr>
        <w:tabs>
          <w:tab w:val="left" w:pos="422"/>
        </w:tabs>
        <w:ind w:left="422" w:hanging="358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zamieszkuje</w:t>
      </w:r>
      <w:r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na</w:t>
      </w:r>
      <w:r w:rsidRPr="00890BD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terenie</w:t>
      </w:r>
      <w:r w:rsidRPr="00890BD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506054">
        <w:rPr>
          <w:rFonts w:ascii="Times New Roman" w:hAnsi="Times New Roman" w:cs="Times New Roman"/>
          <w:sz w:val="24"/>
          <w:szCs w:val="24"/>
        </w:rPr>
        <w:t>Gminy Niechanowo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,</w:t>
      </w:r>
    </w:p>
    <w:p w14:paraId="7E76EBA1" w14:textId="77777777" w:rsidR="00D00444" w:rsidRPr="008A60D1" w:rsidRDefault="00000000">
      <w:pPr>
        <w:pStyle w:val="Akapitzlist"/>
        <w:numPr>
          <w:ilvl w:val="1"/>
          <w:numId w:val="3"/>
        </w:numPr>
        <w:tabs>
          <w:tab w:val="left" w:pos="422"/>
        </w:tabs>
        <w:spacing w:before="1"/>
        <w:ind w:left="422" w:hanging="358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ukończyła</w:t>
      </w:r>
      <w:r w:rsidRPr="00890BD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60</w:t>
      </w:r>
      <w:r w:rsidRPr="00890BD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lat</w:t>
      </w:r>
      <w:r w:rsidRPr="00890BD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i</w:t>
      </w:r>
      <w:r w:rsidRPr="00890BD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więcej,</w:t>
      </w:r>
    </w:p>
    <w:p w14:paraId="6347BD64" w14:textId="7117629C" w:rsidR="00D00444" w:rsidRPr="00890BDF" w:rsidRDefault="008A60D1" w:rsidP="008A60D1">
      <w:pPr>
        <w:pStyle w:val="Tekstpodstawowy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oświadcza, że ma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problemy z samodzielnym funkcjonowaniem ze względu na stan zdrowia, prowadzi samodzielne gospodarstwo domowe lub mieszka z osobami bliskimi, które nie są w stanie jej zapewnić wystarczającego wsparcia lub mają orzeczony stopień niepełnosprawności</w:t>
      </w:r>
      <w:r w:rsidRPr="00890BDF">
        <w:rPr>
          <w:rFonts w:ascii="Times New Roman" w:hAnsi="Times New Roman" w:cs="Times New Roman"/>
          <w:sz w:val="24"/>
          <w:szCs w:val="24"/>
        </w:rPr>
        <w:t xml:space="preserve"> </w:t>
      </w:r>
      <w:r w:rsidR="00000000" w:rsidRPr="00890BDF">
        <w:rPr>
          <w:rFonts w:ascii="Times New Roman" w:hAnsi="Times New Roman" w:cs="Times New Roman"/>
          <w:sz w:val="24"/>
          <w:szCs w:val="24"/>
        </w:rPr>
        <w:t>Weryfikacja</w:t>
      </w:r>
      <w:r w:rsidR="00000000" w:rsidRPr="00890BD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00000" w:rsidRPr="00890BDF">
        <w:rPr>
          <w:rFonts w:ascii="Times New Roman" w:hAnsi="Times New Roman" w:cs="Times New Roman"/>
          <w:sz w:val="24"/>
          <w:szCs w:val="24"/>
        </w:rPr>
        <w:t>kryteriów</w:t>
      </w:r>
      <w:r w:rsidR="00000000"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000000" w:rsidRPr="00890BDF">
        <w:rPr>
          <w:rFonts w:ascii="Times New Roman" w:hAnsi="Times New Roman" w:cs="Times New Roman"/>
          <w:sz w:val="24"/>
          <w:szCs w:val="24"/>
        </w:rPr>
        <w:t>nastąpi</w:t>
      </w:r>
      <w:r w:rsidR="00000000"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000000" w:rsidRPr="00890BDF">
        <w:rPr>
          <w:rFonts w:ascii="Times New Roman" w:hAnsi="Times New Roman" w:cs="Times New Roman"/>
          <w:sz w:val="24"/>
          <w:szCs w:val="24"/>
        </w:rPr>
        <w:t>na</w:t>
      </w:r>
      <w:r w:rsidR="00000000" w:rsidRPr="00890BD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000000" w:rsidRPr="00890BDF">
        <w:rPr>
          <w:rFonts w:ascii="Times New Roman" w:hAnsi="Times New Roman" w:cs="Times New Roman"/>
          <w:sz w:val="24"/>
          <w:szCs w:val="24"/>
        </w:rPr>
        <w:t>podstawie</w:t>
      </w:r>
      <w:r w:rsidR="00000000" w:rsidRPr="00890BD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000000" w:rsidRPr="00890BDF">
        <w:rPr>
          <w:rFonts w:ascii="Times New Roman" w:hAnsi="Times New Roman" w:cs="Times New Roman"/>
          <w:sz w:val="24"/>
          <w:szCs w:val="24"/>
        </w:rPr>
        <w:t>informacji</w:t>
      </w:r>
      <w:r w:rsidR="00000000" w:rsidRPr="00890BD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000000" w:rsidRPr="00890BDF">
        <w:rPr>
          <w:rFonts w:ascii="Times New Roman" w:hAnsi="Times New Roman" w:cs="Times New Roman"/>
          <w:sz w:val="24"/>
          <w:szCs w:val="24"/>
        </w:rPr>
        <w:t>zawartych</w:t>
      </w:r>
      <w:r w:rsidR="00000000" w:rsidRPr="00890BD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000000" w:rsidRPr="00890BDF">
        <w:rPr>
          <w:rFonts w:ascii="Times New Roman" w:hAnsi="Times New Roman" w:cs="Times New Roman"/>
          <w:sz w:val="24"/>
          <w:szCs w:val="24"/>
        </w:rPr>
        <w:t>w</w:t>
      </w:r>
      <w:r w:rsidR="00000000"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506054">
        <w:rPr>
          <w:rFonts w:ascii="Times New Roman" w:hAnsi="Times New Roman" w:cs="Times New Roman"/>
          <w:sz w:val="24"/>
          <w:szCs w:val="24"/>
        </w:rPr>
        <w:t>formularzu rekrutacyjnym</w:t>
      </w:r>
      <w:r w:rsidR="00000000" w:rsidRPr="00890BDF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52399E90" w14:textId="77777777" w:rsidR="00D00444" w:rsidRPr="00890BDF" w:rsidRDefault="00000000">
      <w:pPr>
        <w:pStyle w:val="Akapitzlist"/>
        <w:numPr>
          <w:ilvl w:val="0"/>
          <w:numId w:val="3"/>
        </w:numPr>
        <w:tabs>
          <w:tab w:val="left" w:pos="422"/>
        </w:tabs>
        <w:spacing w:line="228" w:lineRule="exact"/>
        <w:ind w:left="422" w:hanging="356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Celem</w:t>
      </w:r>
      <w:r w:rsidRPr="00890BD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zgłoszenia</w:t>
      </w:r>
      <w:r w:rsidRPr="00890BD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się</w:t>
      </w:r>
      <w:r w:rsidRPr="00890BD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do</w:t>
      </w:r>
      <w:r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udziału</w:t>
      </w:r>
      <w:r w:rsidRPr="00890BD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w</w:t>
      </w:r>
      <w:r w:rsidRPr="00890BD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Programie</w:t>
      </w:r>
      <w:r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należy</w:t>
      </w:r>
      <w:r w:rsidRPr="00890BD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złożyć</w:t>
      </w:r>
      <w:r w:rsidRPr="00890BD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dokumenty</w:t>
      </w:r>
      <w:r w:rsidRPr="00890BDF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zgłoszeniowe:</w:t>
      </w:r>
    </w:p>
    <w:p w14:paraId="0784D01C" w14:textId="35690C23" w:rsidR="00D00444" w:rsidRPr="00890BDF" w:rsidRDefault="00000000">
      <w:pPr>
        <w:pStyle w:val="Akapitzlist"/>
        <w:numPr>
          <w:ilvl w:val="1"/>
          <w:numId w:val="3"/>
        </w:numPr>
        <w:tabs>
          <w:tab w:val="left" w:pos="422"/>
          <w:tab w:val="left" w:pos="424"/>
        </w:tabs>
        <w:spacing w:line="242" w:lineRule="auto"/>
        <w:ind w:right="146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wypełnion</w:t>
      </w:r>
      <w:r w:rsidR="00506054">
        <w:rPr>
          <w:rFonts w:ascii="Times New Roman" w:hAnsi="Times New Roman" w:cs="Times New Roman"/>
          <w:sz w:val="24"/>
          <w:szCs w:val="24"/>
        </w:rPr>
        <w:t>y</w:t>
      </w:r>
      <w:r w:rsidRPr="00890BDF">
        <w:rPr>
          <w:rFonts w:ascii="Times New Roman" w:hAnsi="Times New Roman" w:cs="Times New Roman"/>
          <w:sz w:val="24"/>
          <w:szCs w:val="24"/>
        </w:rPr>
        <w:t xml:space="preserve"> i podpisan</w:t>
      </w:r>
      <w:r w:rsidR="00506054">
        <w:rPr>
          <w:rFonts w:ascii="Times New Roman" w:hAnsi="Times New Roman" w:cs="Times New Roman"/>
          <w:sz w:val="24"/>
          <w:szCs w:val="24"/>
        </w:rPr>
        <w:t>y formularz rekrutacyjny</w:t>
      </w:r>
      <w:r w:rsidRPr="00890B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– wzór karty został określony w Załączniku nr 1 do niniejszego Regulaminu,</w:t>
      </w:r>
    </w:p>
    <w:p w14:paraId="16FE9467" w14:textId="10030FA0" w:rsidR="00D00444" w:rsidRPr="00890BDF" w:rsidRDefault="00000000">
      <w:pPr>
        <w:pStyle w:val="Akapitzlist"/>
        <w:numPr>
          <w:ilvl w:val="1"/>
          <w:numId w:val="3"/>
        </w:numPr>
        <w:tabs>
          <w:tab w:val="left" w:pos="424"/>
        </w:tabs>
        <w:spacing w:line="242" w:lineRule="auto"/>
        <w:ind w:right="141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 xml:space="preserve">podpisaną </w:t>
      </w:r>
      <w:r w:rsidRPr="00890BDF">
        <w:rPr>
          <w:rFonts w:ascii="Times New Roman" w:hAnsi="Times New Roman" w:cs="Times New Roman"/>
          <w:b/>
          <w:sz w:val="24"/>
          <w:szCs w:val="24"/>
        </w:rPr>
        <w:t xml:space="preserve">klauzula informacyjna RODO </w:t>
      </w:r>
      <w:r w:rsidRPr="00890BDF">
        <w:rPr>
          <w:rFonts w:ascii="Times New Roman" w:hAnsi="Times New Roman" w:cs="Times New Roman"/>
          <w:sz w:val="24"/>
          <w:szCs w:val="24"/>
        </w:rPr>
        <w:t xml:space="preserve">– wzór klauzuli został określony w Załączniku nr </w:t>
      </w:r>
      <w:r w:rsidR="00506054">
        <w:rPr>
          <w:rFonts w:ascii="Times New Roman" w:hAnsi="Times New Roman" w:cs="Times New Roman"/>
          <w:sz w:val="24"/>
          <w:szCs w:val="24"/>
        </w:rPr>
        <w:t>1</w:t>
      </w:r>
      <w:r w:rsidRPr="00890BDF">
        <w:rPr>
          <w:rFonts w:ascii="Times New Roman" w:hAnsi="Times New Roman" w:cs="Times New Roman"/>
          <w:sz w:val="24"/>
          <w:szCs w:val="24"/>
        </w:rPr>
        <w:t xml:space="preserve"> do niniejszego Regulaminu,.</w:t>
      </w:r>
    </w:p>
    <w:p w14:paraId="3F8FED6A" w14:textId="632CC91F" w:rsidR="00D00444" w:rsidRPr="00890BDF" w:rsidRDefault="00000000">
      <w:pPr>
        <w:pStyle w:val="Akapitzlist"/>
        <w:numPr>
          <w:ilvl w:val="1"/>
          <w:numId w:val="3"/>
        </w:numPr>
        <w:tabs>
          <w:tab w:val="left" w:pos="422"/>
          <w:tab w:val="left" w:pos="424"/>
        </w:tabs>
        <w:spacing w:line="242" w:lineRule="auto"/>
        <w:ind w:right="142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podpisaną</w:t>
      </w:r>
      <w:r w:rsidRPr="00890BD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b/>
          <w:sz w:val="24"/>
          <w:szCs w:val="24"/>
        </w:rPr>
        <w:t>zgodę</w:t>
      </w:r>
      <w:r w:rsidRPr="00890BDF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b/>
          <w:sz w:val="24"/>
          <w:szCs w:val="24"/>
        </w:rPr>
        <w:t>na</w:t>
      </w:r>
      <w:r w:rsidRPr="00890BDF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b/>
          <w:sz w:val="24"/>
          <w:szCs w:val="24"/>
        </w:rPr>
        <w:t>przetwarzanie</w:t>
      </w:r>
      <w:r w:rsidRPr="00890BDF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b/>
          <w:sz w:val="24"/>
          <w:szCs w:val="24"/>
        </w:rPr>
        <w:t>danych</w:t>
      </w:r>
      <w:r w:rsidRPr="00890BDF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b/>
          <w:sz w:val="24"/>
          <w:szCs w:val="24"/>
        </w:rPr>
        <w:t>osobowych</w:t>
      </w:r>
      <w:r w:rsidRPr="00890BDF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0F93C59D" w14:textId="4C7043CD" w:rsidR="00D00444" w:rsidRPr="00890BDF" w:rsidRDefault="00000000">
      <w:pPr>
        <w:pStyle w:val="Akapitzlist"/>
        <w:numPr>
          <w:ilvl w:val="1"/>
          <w:numId w:val="3"/>
        </w:numPr>
        <w:tabs>
          <w:tab w:val="left" w:pos="422"/>
          <w:tab w:val="left" w:pos="424"/>
        </w:tabs>
        <w:spacing w:line="242" w:lineRule="auto"/>
        <w:ind w:right="139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podpisane</w:t>
      </w:r>
      <w:r w:rsidRPr="00890BD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b/>
          <w:sz w:val="24"/>
          <w:szCs w:val="24"/>
        </w:rPr>
        <w:t>Oświadczenie</w:t>
      </w:r>
      <w:r w:rsidRPr="00890BDF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b/>
          <w:sz w:val="24"/>
          <w:szCs w:val="24"/>
        </w:rPr>
        <w:t>o</w:t>
      </w:r>
      <w:r w:rsidRPr="00890BDF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b/>
          <w:sz w:val="24"/>
          <w:szCs w:val="24"/>
        </w:rPr>
        <w:t>zapoznaniu</w:t>
      </w:r>
      <w:r w:rsidRPr="00890BDF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b/>
          <w:sz w:val="24"/>
          <w:szCs w:val="24"/>
        </w:rPr>
        <w:t>się</w:t>
      </w:r>
      <w:r w:rsidRPr="00890BDF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b/>
          <w:sz w:val="24"/>
          <w:szCs w:val="24"/>
        </w:rPr>
        <w:t>z</w:t>
      </w:r>
      <w:r w:rsidRPr="00890BDF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b/>
          <w:sz w:val="24"/>
          <w:szCs w:val="24"/>
        </w:rPr>
        <w:t>Regulaminem</w:t>
      </w:r>
      <w:r w:rsidRPr="00890BDF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b/>
          <w:sz w:val="24"/>
          <w:szCs w:val="24"/>
        </w:rPr>
        <w:t>udziału</w:t>
      </w:r>
      <w:r w:rsidRPr="00890BDF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b/>
          <w:sz w:val="24"/>
          <w:szCs w:val="24"/>
        </w:rPr>
        <w:t>w</w:t>
      </w:r>
      <w:r w:rsidRPr="00890BDF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b/>
          <w:sz w:val="24"/>
          <w:szCs w:val="24"/>
        </w:rPr>
        <w:t>Programie</w:t>
      </w:r>
      <w:r w:rsidRPr="00890BDF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–</w:t>
      </w:r>
      <w:r w:rsidRPr="00890BD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 xml:space="preserve">wzór oświadczenia został określony w Załączniku nr </w:t>
      </w:r>
      <w:r w:rsidR="00506054">
        <w:rPr>
          <w:rFonts w:ascii="Times New Roman" w:hAnsi="Times New Roman" w:cs="Times New Roman"/>
          <w:sz w:val="24"/>
          <w:szCs w:val="24"/>
        </w:rPr>
        <w:t>1</w:t>
      </w:r>
      <w:r w:rsidRPr="00890BDF">
        <w:rPr>
          <w:rFonts w:ascii="Times New Roman" w:hAnsi="Times New Roman" w:cs="Times New Roman"/>
          <w:sz w:val="24"/>
          <w:szCs w:val="24"/>
        </w:rPr>
        <w:t xml:space="preserve"> do niniejszego Regulaminu.</w:t>
      </w:r>
    </w:p>
    <w:p w14:paraId="3310E42A" w14:textId="77777777" w:rsidR="00D00444" w:rsidRPr="00890BDF" w:rsidRDefault="00000000">
      <w:pPr>
        <w:pStyle w:val="Akapitzlist"/>
        <w:numPr>
          <w:ilvl w:val="0"/>
          <w:numId w:val="3"/>
        </w:numPr>
        <w:tabs>
          <w:tab w:val="left" w:pos="422"/>
        </w:tabs>
        <w:spacing w:line="225" w:lineRule="exact"/>
        <w:ind w:left="422" w:hanging="356"/>
        <w:rPr>
          <w:rFonts w:ascii="Times New Roman" w:hAnsi="Times New Roman" w:cs="Times New Roman"/>
          <w:sz w:val="24"/>
          <w:szCs w:val="24"/>
        </w:rPr>
      </w:pPr>
      <w:r w:rsidRPr="00506054">
        <w:rPr>
          <w:rFonts w:ascii="Times New Roman" w:hAnsi="Times New Roman" w:cs="Times New Roman"/>
          <w:b/>
          <w:bCs/>
          <w:sz w:val="24"/>
          <w:szCs w:val="24"/>
        </w:rPr>
        <w:t>Dokumenty</w:t>
      </w:r>
      <w:r w:rsidRPr="00506054">
        <w:rPr>
          <w:rFonts w:ascii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506054">
        <w:rPr>
          <w:rFonts w:ascii="Times New Roman" w:hAnsi="Times New Roman" w:cs="Times New Roman"/>
          <w:b/>
          <w:bCs/>
          <w:sz w:val="24"/>
          <w:szCs w:val="24"/>
        </w:rPr>
        <w:t>zgłoszeniowe</w:t>
      </w:r>
      <w:r w:rsidRPr="00506054">
        <w:rPr>
          <w:rFonts w:ascii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506054">
        <w:rPr>
          <w:rFonts w:ascii="Times New Roman" w:hAnsi="Times New Roman" w:cs="Times New Roman"/>
          <w:b/>
          <w:bCs/>
          <w:sz w:val="24"/>
          <w:szCs w:val="24"/>
        </w:rPr>
        <w:t>należy</w:t>
      </w:r>
      <w:r w:rsidRPr="00506054">
        <w:rPr>
          <w:rFonts w:ascii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506054">
        <w:rPr>
          <w:rFonts w:ascii="Times New Roman" w:hAnsi="Times New Roman" w:cs="Times New Roman"/>
          <w:b/>
          <w:bCs/>
          <w:spacing w:val="-2"/>
          <w:sz w:val="24"/>
          <w:szCs w:val="24"/>
        </w:rPr>
        <w:t>dostarczyć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:</w:t>
      </w:r>
    </w:p>
    <w:p w14:paraId="2A0DE7B7" w14:textId="53619F65" w:rsidR="00D00444" w:rsidRPr="00890BDF" w:rsidRDefault="00000000">
      <w:pPr>
        <w:pStyle w:val="Akapitzlist"/>
        <w:numPr>
          <w:ilvl w:val="1"/>
          <w:numId w:val="3"/>
        </w:numPr>
        <w:tabs>
          <w:tab w:val="left" w:pos="422"/>
          <w:tab w:val="left" w:pos="424"/>
        </w:tabs>
        <w:spacing w:line="242" w:lineRule="auto"/>
        <w:ind w:right="142" w:hanging="284"/>
        <w:jc w:val="both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b/>
          <w:sz w:val="24"/>
          <w:szCs w:val="24"/>
        </w:rPr>
        <w:t>Osobiście lub za pośrednictwem innej</w:t>
      </w:r>
      <w:r w:rsidRPr="00890BDF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b/>
          <w:sz w:val="24"/>
          <w:szCs w:val="24"/>
        </w:rPr>
        <w:t xml:space="preserve">wyznaczonej osoby </w:t>
      </w:r>
      <w:r w:rsidRPr="00890BDF">
        <w:rPr>
          <w:rFonts w:ascii="Times New Roman" w:hAnsi="Times New Roman" w:cs="Times New Roman"/>
          <w:sz w:val="24"/>
          <w:szCs w:val="24"/>
        </w:rPr>
        <w:t xml:space="preserve">– do </w:t>
      </w:r>
      <w:r w:rsidR="00506054">
        <w:rPr>
          <w:rFonts w:ascii="Times New Roman" w:hAnsi="Times New Roman" w:cs="Times New Roman"/>
          <w:sz w:val="24"/>
          <w:szCs w:val="24"/>
        </w:rPr>
        <w:t>Gminnego Ośrodka Pomocy Społecznej w Niechanowie ul. Różana 1 62-220 Niechanowo</w:t>
      </w:r>
    </w:p>
    <w:p w14:paraId="727F23C1" w14:textId="482C8586" w:rsidR="00D00444" w:rsidRPr="00890BDF" w:rsidRDefault="00000000">
      <w:pPr>
        <w:pStyle w:val="Akapitzlist"/>
        <w:numPr>
          <w:ilvl w:val="1"/>
          <w:numId w:val="3"/>
        </w:numPr>
        <w:tabs>
          <w:tab w:val="left" w:pos="422"/>
          <w:tab w:val="left" w:pos="424"/>
        </w:tabs>
        <w:ind w:right="138" w:hanging="284"/>
        <w:jc w:val="both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W przypadku uzasadnionego braku możliwości</w:t>
      </w:r>
      <w:r w:rsidRPr="00890BD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osobistego złożenia dokumentów należy skontaktować się z pracownikiem socjalnym, który może złożyć dokumenty rekrutacyjne w imieniu osoby zainteresowanej udziałem w Programie.</w:t>
      </w:r>
    </w:p>
    <w:p w14:paraId="128B9FDF" w14:textId="08D5546F" w:rsidR="00D00444" w:rsidRPr="00890BDF" w:rsidRDefault="00000000">
      <w:pPr>
        <w:pStyle w:val="Akapitzlist"/>
        <w:numPr>
          <w:ilvl w:val="0"/>
          <w:numId w:val="3"/>
        </w:numPr>
        <w:tabs>
          <w:tab w:val="left" w:pos="422"/>
          <w:tab w:val="left" w:pos="424"/>
        </w:tabs>
        <w:ind w:right="141" w:hanging="358"/>
        <w:jc w:val="both"/>
        <w:rPr>
          <w:rFonts w:ascii="Times New Roman" w:hAnsi="Times New Roman" w:cs="Times New Roman"/>
          <w:sz w:val="24"/>
          <w:szCs w:val="24"/>
        </w:rPr>
      </w:pPr>
      <w:r w:rsidRPr="00506054">
        <w:rPr>
          <w:rFonts w:ascii="Times New Roman" w:hAnsi="Times New Roman" w:cs="Times New Roman"/>
          <w:sz w:val="24"/>
          <w:szCs w:val="24"/>
        </w:rPr>
        <w:t xml:space="preserve">Za datę zgłoszenia przyjmuje się datę przekazania do </w:t>
      </w:r>
      <w:r w:rsidR="00506054" w:rsidRPr="00506054">
        <w:rPr>
          <w:rFonts w:ascii="Times New Roman" w:hAnsi="Times New Roman" w:cs="Times New Roman"/>
          <w:sz w:val="24"/>
          <w:szCs w:val="24"/>
        </w:rPr>
        <w:t>Gminnego Ośrodka Pomocy Społecznej</w:t>
      </w:r>
      <w:r w:rsidRPr="00890BDF">
        <w:rPr>
          <w:rFonts w:ascii="Times New Roman" w:hAnsi="Times New Roman" w:cs="Times New Roman"/>
          <w:sz w:val="24"/>
          <w:szCs w:val="24"/>
        </w:rPr>
        <w:t xml:space="preserve"> kompletu prawidłowo wypełnionych i podpisanych dokumentów.</w:t>
      </w:r>
    </w:p>
    <w:p w14:paraId="1AD56D60" w14:textId="77777777" w:rsidR="00D00444" w:rsidRPr="00890BDF" w:rsidRDefault="00000000">
      <w:pPr>
        <w:pStyle w:val="Akapitzlist"/>
        <w:numPr>
          <w:ilvl w:val="0"/>
          <w:numId w:val="3"/>
        </w:numPr>
        <w:tabs>
          <w:tab w:val="left" w:pos="421"/>
        </w:tabs>
        <w:ind w:left="421" w:hanging="355"/>
        <w:jc w:val="both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  <w:u w:val="single"/>
        </w:rPr>
        <w:t>Zgłoszenie</w:t>
      </w:r>
      <w:r w:rsidRPr="00890BDF">
        <w:rPr>
          <w:rFonts w:ascii="Times New Roman" w:hAnsi="Times New Roman" w:cs="Times New Roman"/>
          <w:spacing w:val="-9"/>
          <w:sz w:val="24"/>
          <w:szCs w:val="24"/>
          <w:u w:val="single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  <w:u w:val="single"/>
        </w:rPr>
        <w:t>uczestnika</w:t>
      </w:r>
      <w:r w:rsidRPr="00890BDF">
        <w:rPr>
          <w:rFonts w:ascii="Times New Roman" w:hAnsi="Times New Roman" w:cs="Times New Roman"/>
          <w:spacing w:val="-10"/>
          <w:sz w:val="24"/>
          <w:szCs w:val="24"/>
          <w:u w:val="single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  <w:u w:val="single"/>
        </w:rPr>
        <w:t>nie</w:t>
      </w:r>
      <w:r w:rsidRPr="00890BDF">
        <w:rPr>
          <w:rFonts w:ascii="Times New Roman" w:hAnsi="Times New Roman" w:cs="Times New Roman"/>
          <w:spacing w:val="-10"/>
          <w:sz w:val="24"/>
          <w:szCs w:val="24"/>
          <w:u w:val="single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  <w:u w:val="single"/>
        </w:rPr>
        <w:t>jest</w:t>
      </w:r>
      <w:r w:rsidRPr="00890BDF">
        <w:rPr>
          <w:rFonts w:ascii="Times New Roman" w:hAnsi="Times New Roman" w:cs="Times New Roman"/>
          <w:spacing w:val="-10"/>
          <w:sz w:val="24"/>
          <w:szCs w:val="24"/>
          <w:u w:val="single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  <w:u w:val="single"/>
        </w:rPr>
        <w:t>równoznaczne</w:t>
      </w:r>
      <w:r w:rsidRPr="00890BDF">
        <w:rPr>
          <w:rFonts w:ascii="Times New Roman" w:hAnsi="Times New Roman" w:cs="Times New Roman"/>
          <w:spacing w:val="-8"/>
          <w:sz w:val="24"/>
          <w:szCs w:val="24"/>
          <w:u w:val="single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  <w:u w:val="single"/>
        </w:rPr>
        <w:t>z</w:t>
      </w:r>
      <w:r w:rsidRPr="00890BDF">
        <w:rPr>
          <w:rFonts w:ascii="Times New Roman" w:hAnsi="Times New Roman" w:cs="Times New Roman"/>
          <w:spacing w:val="-9"/>
          <w:sz w:val="24"/>
          <w:szCs w:val="24"/>
          <w:u w:val="single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  <w:u w:val="single"/>
        </w:rPr>
        <w:t>zakwalifikowaniem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do</w:t>
      </w:r>
      <w:r w:rsidRPr="00890BD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uczestnictwa</w:t>
      </w:r>
      <w:r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w</w:t>
      </w:r>
      <w:r w:rsidRPr="00890BDF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Programie.</w:t>
      </w:r>
    </w:p>
    <w:p w14:paraId="08D1B4C0" w14:textId="77777777" w:rsidR="00D00444" w:rsidRPr="00890BDF" w:rsidRDefault="00000000">
      <w:pPr>
        <w:pStyle w:val="Nagwek1"/>
        <w:spacing w:before="206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pacing w:val="-2"/>
          <w:sz w:val="24"/>
          <w:szCs w:val="24"/>
        </w:rPr>
        <w:t>KWALIFIKACJA</w:t>
      </w:r>
      <w:r w:rsidRPr="00890BDF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UCZESTNIKÓW</w:t>
      </w:r>
    </w:p>
    <w:p w14:paraId="700FD80E" w14:textId="6029DB4A" w:rsidR="00D00444" w:rsidRPr="00890BDF" w:rsidRDefault="00000000">
      <w:pPr>
        <w:pStyle w:val="Akapitzlist"/>
        <w:numPr>
          <w:ilvl w:val="0"/>
          <w:numId w:val="3"/>
        </w:numPr>
        <w:tabs>
          <w:tab w:val="left" w:pos="421"/>
          <w:tab w:val="left" w:pos="424"/>
        </w:tabs>
        <w:spacing w:before="1" w:line="242" w:lineRule="auto"/>
        <w:ind w:right="137" w:hanging="358"/>
        <w:jc w:val="both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b/>
          <w:sz w:val="24"/>
          <w:szCs w:val="24"/>
        </w:rPr>
        <w:t xml:space="preserve">Priorytetowo traktowane będą osoby </w:t>
      </w:r>
      <w:r w:rsidRPr="00890BDF">
        <w:rPr>
          <w:rFonts w:ascii="Times New Roman" w:hAnsi="Times New Roman" w:cs="Times New Roman"/>
          <w:sz w:val="24"/>
          <w:szCs w:val="24"/>
        </w:rPr>
        <w:t>samotnie gospodarujące, niepozostające w związku małżeńskim</w:t>
      </w:r>
      <w:r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i</w:t>
      </w:r>
      <w:r w:rsidRPr="00890BDF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nieposiadające</w:t>
      </w:r>
      <w:r w:rsidRPr="00890BD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wstępnych</w:t>
      </w:r>
      <w:r w:rsidRPr="00890BD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ani</w:t>
      </w:r>
      <w:r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zstępnych</w:t>
      </w:r>
      <w:r w:rsidRPr="00890BD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krewnych</w:t>
      </w:r>
      <w:r w:rsidRPr="00890BD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na</w:t>
      </w:r>
      <w:r w:rsidRPr="00890BD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terenie</w:t>
      </w:r>
      <w:r w:rsidRPr="00890BD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06054">
        <w:rPr>
          <w:rFonts w:ascii="Times New Roman" w:hAnsi="Times New Roman" w:cs="Times New Roman"/>
          <w:sz w:val="24"/>
          <w:szCs w:val="24"/>
        </w:rPr>
        <w:t>Gminy Niechanowo</w:t>
      </w:r>
      <w:r w:rsidRPr="00890BDF">
        <w:rPr>
          <w:rFonts w:ascii="Times New Roman" w:hAnsi="Times New Roman" w:cs="Times New Roman"/>
          <w:sz w:val="24"/>
          <w:szCs w:val="24"/>
        </w:rPr>
        <w:t>-</w:t>
      </w:r>
      <w:r w:rsidRPr="00890BD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weryfikacja kryterium na podstawie Karty zgłoszeniowej.</w:t>
      </w:r>
    </w:p>
    <w:p w14:paraId="2AE074AB" w14:textId="3B189F37" w:rsidR="00D00444" w:rsidRPr="00890BDF" w:rsidRDefault="00000000">
      <w:pPr>
        <w:pStyle w:val="Akapitzlist"/>
        <w:numPr>
          <w:ilvl w:val="0"/>
          <w:numId w:val="3"/>
        </w:numPr>
        <w:tabs>
          <w:tab w:val="left" w:pos="421"/>
          <w:tab w:val="left" w:pos="424"/>
        </w:tabs>
        <w:ind w:right="139" w:hanging="358"/>
        <w:jc w:val="both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 xml:space="preserve">Weryfikacji kwalifikowalności uczestników Programu dokonają pracownicy </w:t>
      </w:r>
      <w:r w:rsidR="0039110B">
        <w:rPr>
          <w:rFonts w:ascii="Times New Roman" w:hAnsi="Times New Roman" w:cs="Times New Roman"/>
          <w:sz w:val="24"/>
          <w:szCs w:val="24"/>
        </w:rPr>
        <w:t>Gminnego Ośrodka Pomocy Społecznej w Niechanowie</w:t>
      </w:r>
    </w:p>
    <w:p w14:paraId="7FE88707" w14:textId="77777777" w:rsidR="00D00444" w:rsidRPr="00890BDF" w:rsidRDefault="00000000">
      <w:pPr>
        <w:pStyle w:val="Akapitzlist"/>
        <w:numPr>
          <w:ilvl w:val="0"/>
          <w:numId w:val="3"/>
        </w:numPr>
        <w:tabs>
          <w:tab w:val="left" w:pos="421"/>
          <w:tab w:val="left" w:pos="424"/>
        </w:tabs>
        <w:ind w:right="142" w:hanging="35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lastRenderedPageBreak/>
        <w:t xml:space="preserve">Do udziału w Programie zostaną zakwalifikowani seniorzy </w:t>
      </w:r>
      <w:r w:rsidRPr="00890BDF">
        <w:rPr>
          <w:rFonts w:ascii="Times New Roman" w:hAnsi="Times New Roman" w:cs="Times New Roman"/>
          <w:b/>
          <w:sz w:val="24"/>
          <w:szCs w:val="24"/>
        </w:rPr>
        <w:t>w wieku 60 lat i więcej, jednak ostateczna liczba osób uzależniona będzie od pozyskanych środków finansowych na realizację Programu.</w:t>
      </w:r>
    </w:p>
    <w:p w14:paraId="16911F9E" w14:textId="79EC0794" w:rsidR="00D00444" w:rsidRPr="00890BDF" w:rsidRDefault="00000000">
      <w:pPr>
        <w:pStyle w:val="Akapitzlist"/>
        <w:numPr>
          <w:ilvl w:val="0"/>
          <w:numId w:val="3"/>
        </w:numPr>
        <w:tabs>
          <w:tab w:val="left" w:pos="421"/>
        </w:tabs>
        <w:ind w:left="421" w:hanging="355"/>
        <w:jc w:val="both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Listę</w:t>
      </w:r>
      <w:r w:rsidRPr="00890BD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osób</w:t>
      </w:r>
      <w:r w:rsidRPr="00890BD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zakwalifikowanych</w:t>
      </w:r>
      <w:r w:rsidRPr="00890BD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zatwierdzi</w:t>
      </w:r>
      <w:r w:rsidRPr="00890BD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39110B">
        <w:rPr>
          <w:rFonts w:ascii="Times New Roman" w:hAnsi="Times New Roman" w:cs="Times New Roman"/>
          <w:sz w:val="24"/>
          <w:szCs w:val="24"/>
        </w:rPr>
        <w:t>Kierownik GOPS</w:t>
      </w:r>
      <w:r w:rsidRPr="00890BD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w</w:t>
      </w:r>
      <w:r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Płocku</w:t>
      </w:r>
      <w:r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bądź</w:t>
      </w:r>
      <w:r w:rsidRPr="00890BD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jego</w:t>
      </w:r>
      <w:r w:rsidRPr="00890BD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Zastępca.</w:t>
      </w:r>
    </w:p>
    <w:p w14:paraId="58769E7A" w14:textId="0EE56468" w:rsidR="00D00444" w:rsidRPr="00890BDF" w:rsidRDefault="00000000">
      <w:pPr>
        <w:pStyle w:val="Akapitzlist"/>
        <w:numPr>
          <w:ilvl w:val="0"/>
          <w:numId w:val="3"/>
        </w:numPr>
        <w:tabs>
          <w:tab w:val="left" w:pos="421"/>
          <w:tab w:val="left" w:pos="424"/>
        </w:tabs>
        <w:ind w:right="142" w:hanging="358"/>
        <w:jc w:val="both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 xml:space="preserve">O zakwalifikowaniu się do udziału w Programie uczestnicy zostaną poinformowani telefonicznie przez pracownika </w:t>
      </w:r>
      <w:r w:rsidR="0039110B">
        <w:rPr>
          <w:rFonts w:ascii="Times New Roman" w:hAnsi="Times New Roman" w:cs="Times New Roman"/>
          <w:sz w:val="24"/>
          <w:szCs w:val="24"/>
        </w:rPr>
        <w:t>ośrodka pomocy społecznej</w:t>
      </w:r>
      <w:r w:rsidRPr="00890BDF">
        <w:rPr>
          <w:rFonts w:ascii="Times New Roman" w:hAnsi="Times New Roman" w:cs="Times New Roman"/>
          <w:sz w:val="24"/>
          <w:szCs w:val="24"/>
        </w:rPr>
        <w:t>.</w:t>
      </w:r>
    </w:p>
    <w:p w14:paraId="23E2A602" w14:textId="465FEEF9" w:rsidR="00D00444" w:rsidRDefault="00000000" w:rsidP="008A60D1">
      <w:pPr>
        <w:pStyle w:val="Akapitzlist"/>
        <w:numPr>
          <w:ilvl w:val="0"/>
          <w:numId w:val="3"/>
        </w:numPr>
        <w:spacing w:before="67"/>
        <w:ind w:right="139" w:hanging="282"/>
        <w:jc w:val="both"/>
        <w:rPr>
          <w:rFonts w:ascii="Times New Roman" w:hAnsi="Times New Roman" w:cs="Times New Roman"/>
          <w:sz w:val="24"/>
          <w:szCs w:val="24"/>
        </w:rPr>
      </w:pPr>
      <w:r w:rsidRPr="0039110B">
        <w:rPr>
          <w:rFonts w:ascii="Times New Roman" w:hAnsi="Times New Roman" w:cs="Times New Roman"/>
          <w:sz w:val="24"/>
          <w:szCs w:val="24"/>
        </w:rPr>
        <w:t xml:space="preserve">Z osobą wskazaną w Karcie zgłoszeniowej przez uczestnika Programu i zaakceptowaną przez </w:t>
      </w:r>
      <w:r w:rsidR="0039110B" w:rsidRPr="0039110B">
        <w:rPr>
          <w:rFonts w:ascii="Times New Roman" w:hAnsi="Times New Roman" w:cs="Times New Roman"/>
          <w:sz w:val="24"/>
          <w:szCs w:val="24"/>
        </w:rPr>
        <w:t>GOPS</w:t>
      </w:r>
      <w:r w:rsidRPr="0039110B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39110B">
        <w:rPr>
          <w:rFonts w:ascii="Times New Roman" w:hAnsi="Times New Roman" w:cs="Times New Roman"/>
          <w:sz w:val="24"/>
          <w:szCs w:val="24"/>
        </w:rPr>
        <w:t>do</w:t>
      </w:r>
      <w:r w:rsidRPr="0039110B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39110B">
        <w:rPr>
          <w:rFonts w:ascii="Times New Roman" w:hAnsi="Times New Roman" w:cs="Times New Roman"/>
          <w:sz w:val="24"/>
          <w:szCs w:val="24"/>
        </w:rPr>
        <w:t>świadczenia</w:t>
      </w:r>
      <w:r w:rsidRPr="0039110B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39110B">
        <w:rPr>
          <w:rFonts w:ascii="Times New Roman" w:hAnsi="Times New Roman" w:cs="Times New Roman"/>
          <w:sz w:val="24"/>
          <w:szCs w:val="24"/>
        </w:rPr>
        <w:t>usług</w:t>
      </w:r>
      <w:r w:rsidRPr="0039110B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39110B">
        <w:rPr>
          <w:rFonts w:ascii="Times New Roman" w:hAnsi="Times New Roman" w:cs="Times New Roman"/>
          <w:sz w:val="24"/>
          <w:szCs w:val="24"/>
        </w:rPr>
        <w:t>sąsiedzkich</w:t>
      </w:r>
      <w:r w:rsidRPr="0039110B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39110B">
        <w:rPr>
          <w:rFonts w:ascii="Times New Roman" w:hAnsi="Times New Roman" w:cs="Times New Roman"/>
          <w:sz w:val="24"/>
          <w:szCs w:val="24"/>
        </w:rPr>
        <w:t>zostanie</w:t>
      </w:r>
      <w:r w:rsidRPr="0039110B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39110B">
        <w:rPr>
          <w:rFonts w:ascii="Times New Roman" w:hAnsi="Times New Roman" w:cs="Times New Roman"/>
          <w:sz w:val="24"/>
          <w:szCs w:val="24"/>
        </w:rPr>
        <w:t>podpisana</w:t>
      </w:r>
      <w:r w:rsidRPr="0039110B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39110B">
        <w:rPr>
          <w:rFonts w:ascii="Times New Roman" w:hAnsi="Times New Roman" w:cs="Times New Roman"/>
          <w:sz w:val="24"/>
          <w:szCs w:val="24"/>
        </w:rPr>
        <w:t>umowa</w:t>
      </w:r>
      <w:r w:rsidRPr="0039110B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proofErr w:type="spellStart"/>
      <w:r w:rsidRPr="0039110B">
        <w:rPr>
          <w:rFonts w:ascii="Times New Roman" w:hAnsi="Times New Roman" w:cs="Times New Roman"/>
          <w:sz w:val="24"/>
          <w:szCs w:val="24"/>
        </w:rPr>
        <w:t>cywilno</w:t>
      </w:r>
      <w:proofErr w:type="spellEnd"/>
      <w:r w:rsidRPr="0039110B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39110B">
        <w:rPr>
          <w:rFonts w:ascii="Times New Roman" w:hAnsi="Times New Roman" w:cs="Times New Roman"/>
          <w:sz w:val="24"/>
          <w:szCs w:val="24"/>
        </w:rPr>
        <w:t>-</w:t>
      </w:r>
      <w:r w:rsidRPr="0039110B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39110B">
        <w:rPr>
          <w:rFonts w:ascii="Times New Roman" w:hAnsi="Times New Roman" w:cs="Times New Roman"/>
          <w:sz w:val="24"/>
          <w:szCs w:val="24"/>
        </w:rPr>
        <w:t>prawna</w:t>
      </w:r>
      <w:r w:rsidRPr="0039110B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39110B">
        <w:rPr>
          <w:rFonts w:ascii="Times New Roman" w:hAnsi="Times New Roman" w:cs="Times New Roman"/>
          <w:sz w:val="24"/>
          <w:szCs w:val="24"/>
        </w:rPr>
        <w:t>na</w:t>
      </w:r>
      <w:r w:rsidR="0039110B" w:rsidRPr="0039110B">
        <w:rPr>
          <w:rFonts w:ascii="Times New Roman" w:hAnsi="Times New Roman" w:cs="Times New Roman"/>
          <w:sz w:val="24"/>
          <w:szCs w:val="24"/>
        </w:rPr>
        <w:t xml:space="preserve"> ś</w:t>
      </w:r>
      <w:r w:rsidRPr="0039110B">
        <w:rPr>
          <w:rFonts w:ascii="Times New Roman" w:hAnsi="Times New Roman" w:cs="Times New Roman"/>
          <w:sz w:val="24"/>
          <w:szCs w:val="24"/>
        </w:rPr>
        <w:t>wiadczenie usług sąsiedzkich</w:t>
      </w:r>
      <w:r w:rsidRPr="0039110B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1772544E" w14:textId="77777777" w:rsidR="0039110B" w:rsidRPr="00890BDF" w:rsidRDefault="0039110B" w:rsidP="008A60D1">
      <w:pPr>
        <w:pStyle w:val="Akapitzlist"/>
        <w:tabs>
          <w:tab w:val="left" w:pos="421"/>
          <w:tab w:val="left" w:pos="424"/>
        </w:tabs>
        <w:spacing w:before="67"/>
        <w:ind w:right="139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4907711E" w14:textId="77777777" w:rsidR="00D00444" w:rsidRPr="00890BDF" w:rsidRDefault="00000000">
      <w:pPr>
        <w:pStyle w:val="Nagwek1"/>
        <w:ind w:right="418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PRZYZNANIE</w:t>
      </w:r>
      <w:r w:rsidRPr="00890BDF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WSPARCIA</w:t>
      </w:r>
    </w:p>
    <w:p w14:paraId="3D8B764C" w14:textId="77777777" w:rsidR="00D00444" w:rsidRPr="00890BDF" w:rsidRDefault="00D00444">
      <w:pPr>
        <w:pStyle w:val="Tekstpodstawowy"/>
        <w:spacing w:before="3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2A4618C1" w14:textId="77777777" w:rsidR="00D00444" w:rsidRPr="00890BDF" w:rsidRDefault="00000000">
      <w:pPr>
        <w:pStyle w:val="Akapitzlist"/>
        <w:numPr>
          <w:ilvl w:val="0"/>
          <w:numId w:val="3"/>
        </w:numPr>
        <w:tabs>
          <w:tab w:val="left" w:pos="421"/>
          <w:tab w:val="left" w:pos="424"/>
        </w:tabs>
        <w:spacing w:before="1"/>
        <w:ind w:right="154" w:hanging="358"/>
        <w:jc w:val="both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Przyznanie wsparcia następuje na podstawie decyzji administracyjnej poprzedzonej rodzinnym wywiadem środowiskowym.</w:t>
      </w:r>
    </w:p>
    <w:p w14:paraId="5E30611A" w14:textId="77777777" w:rsidR="00D00444" w:rsidRPr="00890BDF" w:rsidRDefault="00000000">
      <w:pPr>
        <w:pStyle w:val="Akapitzlist"/>
        <w:numPr>
          <w:ilvl w:val="0"/>
          <w:numId w:val="3"/>
        </w:numPr>
        <w:tabs>
          <w:tab w:val="left" w:pos="421"/>
        </w:tabs>
        <w:spacing w:line="228" w:lineRule="exact"/>
        <w:ind w:left="421" w:hanging="355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Decyzja</w:t>
      </w:r>
      <w:r w:rsidRPr="00890BD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administracyjna</w:t>
      </w:r>
      <w:r w:rsidRPr="00890BD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określi</w:t>
      </w:r>
      <w:r w:rsidRPr="00890BD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m.</w:t>
      </w:r>
      <w:r w:rsidRPr="00890BD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in.</w:t>
      </w:r>
      <w:r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termin</w:t>
      </w:r>
      <w:r w:rsidRPr="00890BD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realizacji</w:t>
      </w:r>
      <w:r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usług</w:t>
      </w:r>
      <w:r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sąsiedzkich,</w:t>
      </w:r>
      <w:r w:rsidRPr="00890BD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ich</w:t>
      </w:r>
      <w:r w:rsidRPr="00890BD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zakres</w:t>
      </w:r>
      <w:r w:rsidRPr="00890BD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i</w:t>
      </w:r>
      <w:r w:rsidRPr="00890BD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ilość</w:t>
      </w:r>
      <w:r w:rsidRPr="00890BD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godzin.</w:t>
      </w:r>
    </w:p>
    <w:p w14:paraId="010A1D1B" w14:textId="77777777" w:rsidR="00D00444" w:rsidRDefault="00000000">
      <w:pPr>
        <w:pStyle w:val="Nagwek1"/>
        <w:spacing w:before="228"/>
        <w:ind w:right="418"/>
        <w:rPr>
          <w:rFonts w:ascii="Times New Roman" w:hAnsi="Times New Roman" w:cs="Times New Roman"/>
          <w:spacing w:val="-2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REALIZACJA</w:t>
      </w:r>
      <w:r w:rsidRPr="00890BD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WSPARCIA</w:t>
      </w:r>
    </w:p>
    <w:p w14:paraId="7C0B558B" w14:textId="77777777" w:rsidR="00D00444" w:rsidRPr="00890BDF" w:rsidRDefault="00000000">
      <w:pPr>
        <w:pStyle w:val="Akapitzlist"/>
        <w:numPr>
          <w:ilvl w:val="0"/>
          <w:numId w:val="3"/>
        </w:numPr>
        <w:tabs>
          <w:tab w:val="left" w:pos="421"/>
          <w:tab w:val="left" w:pos="424"/>
        </w:tabs>
        <w:spacing w:before="3"/>
        <w:ind w:right="142" w:hanging="358"/>
        <w:jc w:val="both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Osoba zakwalifikowana do udziału w Programie,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której</w:t>
      </w:r>
      <w:r w:rsidRPr="00890BD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przyznano usługi</w:t>
      </w:r>
      <w:r w:rsidRPr="00890BD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sąsiedzkie na podstawie decyzji administracyjnej, ma prawo do korzystania ze wsparcia na zasadach określonych w niniejszym Regulaminie.</w:t>
      </w:r>
    </w:p>
    <w:p w14:paraId="59DDB34D" w14:textId="77777777" w:rsidR="00D00444" w:rsidRPr="00890BDF" w:rsidRDefault="00000000">
      <w:pPr>
        <w:pStyle w:val="Akapitzlist"/>
        <w:numPr>
          <w:ilvl w:val="0"/>
          <w:numId w:val="3"/>
        </w:numPr>
        <w:tabs>
          <w:tab w:val="left" w:pos="421"/>
          <w:tab w:val="left" w:pos="424"/>
        </w:tabs>
        <w:ind w:right="143" w:hanging="358"/>
        <w:jc w:val="both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 xml:space="preserve">Usługi sąsiedzkie będą świadczone przez osoby wskazane przez uczestnika Programu w Karcie 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zgłoszeniowej,</w:t>
      </w:r>
    </w:p>
    <w:p w14:paraId="4A50A8E8" w14:textId="1563B1AC" w:rsidR="00D00444" w:rsidRPr="00890BDF" w:rsidRDefault="00000000">
      <w:pPr>
        <w:pStyle w:val="Akapitzlist"/>
        <w:numPr>
          <w:ilvl w:val="1"/>
          <w:numId w:val="2"/>
        </w:numPr>
        <w:tabs>
          <w:tab w:val="left" w:pos="849"/>
          <w:tab w:val="left" w:pos="851"/>
        </w:tabs>
        <w:spacing w:before="1"/>
        <w:ind w:right="145"/>
        <w:jc w:val="both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godziny niewypracowane w danym miesiącu (np. z powodu choroby,</w:t>
      </w:r>
      <w:r w:rsidRPr="00890BD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 xml:space="preserve">hospitalizacji,) mogą zostać przeniesione na kolejny miesiąc pod warunkiem uzyskania akceptacji Kierownika </w:t>
      </w:r>
      <w:r w:rsidR="0039110B">
        <w:rPr>
          <w:rFonts w:ascii="Times New Roman" w:hAnsi="Times New Roman" w:cs="Times New Roman"/>
          <w:sz w:val="24"/>
          <w:szCs w:val="24"/>
        </w:rPr>
        <w:t>GOPS</w:t>
      </w:r>
      <w:r w:rsidRPr="00890BDF">
        <w:rPr>
          <w:rFonts w:ascii="Times New Roman" w:hAnsi="Times New Roman" w:cs="Times New Roman"/>
          <w:sz w:val="24"/>
          <w:szCs w:val="24"/>
        </w:rPr>
        <w:t>,</w:t>
      </w:r>
    </w:p>
    <w:p w14:paraId="136CB449" w14:textId="77777777" w:rsidR="00D00444" w:rsidRPr="00890BDF" w:rsidRDefault="00000000">
      <w:pPr>
        <w:pStyle w:val="Akapitzlist"/>
        <w:numPr>
          <w:ilvl w:val="1"/>
          <w:numId w:val="2"/>
        </w:numPr>
        <w:tabs>
          <w:tab w:val="left" w:pos="849"/>
          <w:tab w:val="left" w:pos="851"/>
        </w:tabs>
        <w:ind w:right="149"/>
        <w:jc w:val="both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 xml:space="preserve">godziny usług sąsiedzkich </w:t>
      </w:r>
      <w:r w:rsidRPr="00890BDF">
        <w:rPr>
          <w:rFonts w:ascii="Times New Roman" w:hAnsi="Times New Roman" w:cs="Times New Roman"/>
          <w:sz w:val="24"/>
          <w:szCs w:val="24"/>
          <w:u w:val="single"/>
        </w:rPr>
        <w:t>nie mogą pokrywać się z godzinami świadczenia innych form</w:t>
      </w:r>
      <w:r w:rsidRPr="00890BDF">
        <w:rPr>
          <w:rFonts w:ascii="Times New Roman" w:hAnsi="Times New Roman" w:cs="Times New Roman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  <w:u w:val="single"/>
        </w:rPr>
        <w:t>wsparcia</w:t>
      </w:r>
      <w:r w:rsidRPr="00890BDF">
        <w:rPr>
          <w:rFonts w:ascii="Times New Roman" w:hAnsi="Times New Roman" w:cs="Times New Roman"/>
          <w:sz w:val="24"/>
          <w:szCs w:val="24"/>
        </w:rPr>
        <w:t xml:space="preserve"> (np. usług opiekuńczych, usług asystenckich).</w:t>
      </w:r>
    </w:p>
    <w:p w14:paraId="4C4D0C7E" w14:textId="77777777" w:rsidR="00D00444" w:rsidRPr="00890BDF" w:rsidRDefault="00000000">
      <w:pPr>
        <w:pStyle w:val="Akapitzlist"/>
        <w:numPr>
          <w:ilvl w:val="1"/>
          <w:numId w:val="2"/>
        </w:numPr>
        <w:tabs>
          <w:tab w:val="left" w:pos="849"/>
          <w:tab w:val="left" w:pos="851"/>
        </w:tabs>
        <w:ind w:right="149"/>
        <w:jc w:val="both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Usługi</w:t>
      </w:r>
      <w:r w:rsidRPr="00890BD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sąsiedzkie</w:t>
      </w:r>
      <w:r w:rsidRPr="00890BD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nie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są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ograniczone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konkretnymi</w:t>
      </w:r>
      <w:r w:rsidRPr="00890BD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dniami</w:t>
      </w:r>
      <w:r w:rsidRPr="00890BD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i</w:t>
      </w:r>
      <w:r w:rsidRPr="00890BD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godzinami,</w:t>
      </w:r>
      <w:r w:rsidRPr="00890BD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mogą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być</w:t>
      </w:r>
      <w:r w:rsidRPr="00890BD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świadczone adekwatnie do zaistniałych potrzeb.</w:t>
      </w:r>
    </w:p>
    <w:p w14:paraId="67F8E887" w14:textId="6D637C8D" w:rsidR="00D00444" w:rsidRPr="008A60D1" w:rsidRDefault="00000000" w:rsidP="008A60D1">
      <w:pPr>
        <w:pStyle w:val="Akapitzlist"/>
        <w:numPr>
          <w:ilvl w:val="0"/>
          <w:numId w:val="3"/>
        </w:numPr>
        <w:tabs>
          <w:tab w:val="left" w:pos="385"/>
          <w:tab w:val="left" w:pos="424"/>
        </w:tabs>
        <w:ind w:right="150"/>
        <w:rPr>
          <w:rFonts w:ascii="Times New Roman" w:hAnsi="Times New Roman" w:cs="Times New Roman"/>
          <w:sz w:val="24"/>
          <w:szCs w:val="24"/>
        </w:rPr>
      </w:pPr>
      <w:r w:rsidRPr="008A60D1">
        <w:rPr>
          <w:rFonts w:ascii="Times New Roman" w:hAnsi="Times New Roman" w:cs="Times New Roman"/>
          <w:sz w:val="24"/>
          <w:szCs w:val="24"/>
        </w:rPr>
        <w:t>Uczestnik</w:t>
      </w:r>
      <w:r w:rsidRPr="008A60D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A60D1">
        <w:rPr>
          <w:rFonts w:ascii="Times New Roman" w:hAnsi="Times New Roman" w:cs="Times New Roman"/>
          <w:sz w:val="24"/>
          <w:szCs w:val="24"/>
        </w:rPr>
        <w:t>ma</w:t>
      </w:r>
      <w:r w:rsidRPr="008A60D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A60D1">
        <w:rPr>
          <w:rFonts w:ascii="Times New Roman" w:hAnsi="Times New Roman" w:cs="Times New Roman"/>
          <w:sz w:val="24"/>
          <w:szCs w:val="24"/>
        </w:rPr>
        <w:t>obowiązek</w:t>
      </w:r>
      <w:r w:rsidRPr="008A60D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A60D1">
        <w:rPr>
          <w:rFonts w:ascii="Times New Roman" w:hAnsi="Times New Roman" w:cs="Times New Roman"/>
          <w:sz w:val="24"/>
          <w:szCs w:val="24"/>
        </w:rPr>
        <w:t>informowania</w:t>
      </w:r>
      <w:r w:rsidRPr="008A60D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A60D1">
        <w:rPr>
          <w:rFonts w:ascii="Times New Roman" w:hAnsi="Times New Roman" w:cs="Times New Roman"/>
          <w:sz w:val="24"/>
          <w:szCs w:val="24"/>
        </w:rPr>
        <w:t>o</w:t>
      </w:r>
      <w:r w:rsidRPr="008A60D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A60D1">
        <w:rPr>
          <w:rFonts w:ascii="Times New Roman" w:hAnsi="Times New Roman" w:cs="Times New Roman"/>
          <w:sz w:val="24"/>
          <w:szCs w:val="24"/>
        </w:rPr>
        <w:t>wszelkich</w:t>
      </w:r>
      <w:r w:rsidRPr="008A60D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A60D1">
        <w:rPr>
          <w:rFonts w:ascii="Times New Roman" w:hAnsi="Times New Roman" w:cs="Times New Roman"/>
          <w:sz w:val="24"/>
          <w:szCs w:val="24"/>
        </w:rPr>
        <w:t>sytuacjach</w:t>
      </w:r>
      <w:r w:rsidRPr="008A60D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A60D1">
        <w:rPr>
          <w:rFonts w:ascii="Times New Roman" w:hAnsi="Times New Roman" w:cs="Times New Roman"/>
          <w:sz w:val="24"/>
          <w:szCs w:val="24"/>
        </w:rPr>
        <w:t>mających</w:t>
      </w:r>
      <w:r w:rsidRPr="008A60D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8A60D1">
        <w:rPr>
          <w:rFonts w:ascii="Times New Roman" w:hAnsi="Times New Roman" w:cs="Times New Roman"/>
          <w:sz w:val="24"/>
          <w:szCs w:val="24"/>
        </w:rPr>
        <w:t>wpływ</w:t>
      </w:r>
      <w:r w:rsidRPr="008A60D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8A60D1">
        <w:rPr>
          <w:rFonts w:ascii="Times New Roman" w:hAnsi="Times New Roman" w:cs="Times New Roman"/>
          <w:sz w:val="24"/>
          <w:szCs w:val="24"/>
        </w:rPr>
        <w:t>na</w:t>
      </w:r>
      <w:r w:rsidRPr="008A60D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A60D1">
        <w:rPr>
          <w:rFonts w:ascii="Times New Roman" w:hAnsi="Times New Roman" w:cs="Times New Roman"/>
          <w:sz w:val="24"/>
          <w:szCs w:val="24"/>
        </w:rPr>
        <w:t>realizację</w:t>
      </w:r>
      <w:r w:rsidRPr="008A60D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A60D1">
        <w:rPr>
          <w:rFonts w:ascii="Times New Roman" w:hAnsi="Times New Roman" w:cs="Times New Roman"/>
          <w:sz w:val="24"/>
          <w:szCs w:val="24"/>
        </w:rPr>
        <w:t>usług, w szczególności o:</w:t>
      </w:r>
    </w:p>
    <w:p w14:paraId="52FD67BF" w14:textId="77777777" w:rsidR="00D00444" w:rsidRPr="00890BDF" w:rsidRDefault="00000000" w:rsidP="008A60D1">
      <w:pPr>
        <w:pStyle w:val="Akapitzlist"/>
        <w:numPr>
          <w:ilvl w:val="1"/>
          <w:numId w:val="3"/>
        </w:numPr>
        <w:tabs>
          <w:tab w:val="left" w:pos="422"/>
        </w:tabs>
        <w:ind w:left="422" w:hanging="356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konieczności</w:t>
      </w:r>
      <w:r w:rsidRPr="00890BDF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zawieszenia</w:t>
      </w:r>
      <w:r w:rsidRPr="00890BD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realizacji</w:t>
      </w:r>
      <w:r w:rsidRPr="00890BD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usługi</w:t>
      </w:r>
    </w:p>
    <w:p w14:paraId="5E81E905" w14:textId="77777777" w:rsidR="00D00444" w:rsidRPr="00890BDF" w:rsidRDefault="00000000" w:rsidP="008A60D1">
      <w:pPr>
        <w:pStyle w:val="Akapitzlist"/>
        <w:numPr>
          <w:ilvl w:val="1"/>
          <w:numId w:val="3"/>
        </w:numPr>
        <w:tabs>
          <w:tab w:val="left" w:pos="422"/>
        </w:tabs>
        <w:ind w:left="422" w:hanging="356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nieuzasadnionej</w:t>
      </w:r>
      <w:r w:rsidRPr="00890BDF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nieobecności</w:t>
      </w:r>
      <w:r w:rsidRPr="00890BDF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osoby</w:t>
      </w:r>
      <w:r w:rsidRPr="00890BD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świadczącej</w:t>
      </w:r>
      <w:r w:rsidRPr="00890BD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usługi</w:t>
      </w:r>
      <w:r w:rsidRPr="00890BDF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sąsiedzkie,</w:t>
      </w:r>
    </w:p>
    <w:p w14:paraId="38D54E77" w14:textId="77777777" w:rsidR="00D00444" w:rsidRPr="00890BDF" w:rsidRDefault="00000000" w:rsidP="008A60D1">
      <w:pPr>
        <w:pStyle w:val="Akapitzlist"/>
        <w:numPr>
          <w:ilvl w:val="1"/>
          <w:numId w:val="3"/>
        </w:numPr>
        <w:tabs>
          <w:tab w:val="left" w:pos="422"/>
        </w:tabs>
        <w:spacing w:before="1" w:line="229" w:lineRule="exact"/>
        <w:ind w:left="422" w:hanging="356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pacing w:val="-2"/>
          <w:sz w:val="24"/>
          <w:szCs w:val="24"/>
        </w:rPr>
        <w:t>nieprawidłowo</w:t>
      </w:r>
      <w:r w:rsidRPr="00890BDF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realizowanej</w:t>
      </w:r>
      <w:r w:rsidRPr="00890BDF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usłudze,</w:t>
      </w:r>
    </w:p>
    <w:p w14:paraId="47A8CFAA" w14:textId="77777777" w:rsidR="00D00444" w:rsidRPr="00890BDF" w:rsidRDefault="00000000" w:rsidP="008A60D1">
      <w:pPr>
        <w:pStyle w:val="Akapitzlist"/>
        <w:numPr>
          <w:ilvl w:val="0"/>
          <w:numId w:val="3"/>
        </w:numPr>
        <w:tabs>
          <w:tab w:val="left" w:pos="339"/>
          <w:tab w:val="left" w:pos="424"/>
        </w:tabs>
        <w:spacing w:before="1"/>
        <w:ind w:right="141" w:hanging="358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Jeśli</w:t>
      </w:r>
      <w:r w:rsidRPr="00890BDF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usługa</w:t>
      </w:r>
      <w:r w:rsidRPr="00890BDF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jest</w:t>
      </w:r>
      <w:r w:rsidRPr="00890BDF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realizowana</w:t>
      </w:r>
      <w:r w:rsidRPr="00890BDF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należycie,</w:t>
      </w:r>
      <w:r w:rsidRPr="00890BDF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uczestnik</w:t>
      </w:r>
      <w:r w:rsidRPr="00890BDF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ma</w:t>
      </w:r>
      <w:r w:rsidRPr="00890BDF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obowiązek</w:t>
      </w:r>
      <w:r w:rsidRPr="00890BDF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potwierdzić</w:t>
      </w:r>
      <w:r w:rsidRPr="00890BDF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ten</w:t>
      </w:r>
      <w:r w:rsidRPr="00890BDF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fakt własnoręcznym podpisem na Karcie usług. Kartę usług należy uzupełniać na bieżąco.</w:t>
      </w:r>
    </w:p>
    <w:p w14:paraId="323390B7" w14:textId="77777777" w:rsidR="00D00444" w:rsidRPr="00890BDF" w:rsidRDefault="00000000" w:rsidP="008A60D1">
      <w:pPr>
        <w:pStyle w:val="Akapitzlist"/>
        <w:numPr>
          <w:ilvl w:val="0"/>
          <w:numId w:val="3"/>
        </w:numPr>
        <w:tabs>
          <w:tab w:val="left" w:pos="395"/>
        </w:tabs>
        <w:spacing w:line="228" w:lineRule="exact"/>
        <w:ind w:left="395" w:hanging="329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Zakres</w:t>
      </w:r>
      <w:r w:rsidRPr="00890BD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usług</w:t>
      </w:r>
      <w:r w:rsidRPr="00890BD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sąsiedzkich</w:t>
      </w:r>
      <w:r w:rsidRPr="00890BD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określa</w:t>
      </w:r>
      <w:r w:rsidRPr="00890BD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decyzja</w:t>
      </w:r>
      <w:r w:rsidRPr="00890B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administracyjna.</w:t>
      </w:r>
    </w:p>
    <w:p w14:paraId="7F437BCB" w14:textId="77777777" w:rsidR="00D00444" w:rsidRPr="00890BDF" w:rsidRDefault="00000000" w:rsidP="008A60D1">
      <w:pPr>
        <w:pStyle w:val="Akapitzlist"/>
        <w:numPr>
          <w:ilvl w:val="0"/>
          <w:numId w:val="3"/>
        </w:numPr>
        <w:tabs>
          <w:tab w:val="left" w:pos="419"/>
          <w:tab w:val="left" w:pos="424"/>
        </w:tabs>
        <w:ind w:right="142" w:hanging="358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Realizacja usług odbywa się przy obopólnym poszanowaniu podmiotowości stron i wzajemnym szacunku. Zasada ta dotyczy zarówno osoby świadczącej usługi, jak i uczestnika Programu. Uporczywe uchylanie się od tej zasady stanowi podstawę do zakończenia współpracy.</w:t>
      </w:r>
    </w:p>
    <w:p w14:paraId="5AF1073E" w14:textId="77777777" w:rsidR="00D00444" w:rsidRPr="00890BDF" w:rsidRDefault="00D00444">
      <w:pPr>
        <w:pStyle w:val="Tekstpodstawowy"/>
        <w:spacing w:before="227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6BAFAFF6" w14:textId="77777777" w:rsidR="00D00444" w:rsidRPr="00890BDF" w:rsidRDefault="00000000">
      <w:pPr>
        <w:pStyle w:val="Nagwek1"/>
        <w:spacing w:before="1"/>
        <w:ind w:right="419"/>
        <w:rPr>
          <w:rFonts w:ascii="Times New Roman" w:hAnsi="Times New Roman" w:cs="Times New Roman"/>
          <w:spacing w:val="-2"/>
          <w:sz w:val="24"/>
          <w:szCs w:val="24"/>
        </w:rPr>
      </w:pPr>
      <w:r w:rsidRPr="00890BDF">
        <w:rPr>
          <w:rFonts w:ascii="Times New Roman" w:hAnsi="Times New Roman" w:cs="Times New Roman"/>
          <w:spacing w:val="-2"/>
          <w:sz w:val="24"/>
          <w:szCs w:val="24"/>
        </w:rPr>
        <w:t>POSTANOWIENIA</w:t>
      </w:r>
      <w:r w:rsidRPr="00890BDF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KOŃCOWE</w:t>
      </w:r>
    </w:p>
    <w:p w14:paraId="58CFE852" w14:textId="77777777" w:rsidR="00720719" w:rsidRPr="00890BDF" w:rsidRDefault="00720719">
      <w:pPr>
        <w:pStyle w:val="Nagwek1"/>
        <w:spacing w:before="1"/>
        <w:ind w:right="419"/>
        <w:rPr>
          <w:rFonts w:ascii="Times New Roman" w:hAnsi="Times New Roman" w:cs="Times New Roman"/>
          <w:sz w:val="24"/>
          <w:szCs w:val="24"/>
        </w:rPr>
      </w:pPr>
    </w:p>
    <w:p w14:paraId="4DFE536C" w14:textId="5A3784E1" w:rsidR="00D00444" w:rsidRPr="008A60D1" w:rsidRDefault="008A60D1" w:rsidP="008A60D1">
      <w:pPr>
        <w:pStyle w:val="Akapitzlist"/>
        <w:numPr>
          <w:ilvl w:val="0"/>
          <w:numId w:val="3"/>
        </w:numPr>
        <w:tabs>
          <w:tab w:val="left" w:pos="393"/>
        </w:tabs>
        <w:spacing w:before="2"/>
        <w:rPr>
          <w:rFonts w:ascii="Times New Roman" w:hAnsi="Times New Roman" w:cs="Times New Roman"/>
          <w:sz w:val="24"/>
          <w:szCs w:val="24"/>
        </w:rPr>
      </w:pPr>
      <w:r w:rsidRPr="008A60D1">
        <w:rPr>
          <w:rFonts w:ascii="Times New Roman" w:hAnsi="Times New Roman" w:cs="Times New Roman"/>
          <w:sz w:val="24"/>
          <w:szCs w:val="24"/>
        </w:rPr>
        <w:t xml:space="preserve"> </w:t>
      </w:r>
      <w:r w:rsidR="00000000" w:rsidRPr="008A60D1">
        <w:rPr>
          <w:rFonts w:ascii="Times New Roman" w:hAnsi="Times New Roman" w:cs="Times New Roman"/>
          <w:sz w:val="24"/>
          <w:szCs w:val="24"/>
        </w:rPr>
        <w:t>Wszelkie</w:t>
      </w:r>
      <w:r w:rsidR="00000000" w:rsidRPr="008A60D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000000" w:rsidRPr="008A60D1">
        <w:rPr>
          <w:rFonts w:ascii="Times New Roman" w:hAnsi="Times New Roman" w:cs="Times New Roman"/>
          <w:sz w:val="24"/>
          <w:szCs w:val="24"/>
        </w:rPr>
        <w:t>sprawy</w:t>
      </w:r>
      <w:r w:rsidR="00000000" w:rsidRPr="008A60D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000000" w:rsidRPr="008A60D1">
        <w:rPr>
          <w:rFonts w:ascii="Times New Roman" w:hAnsi="Times New Roman" w:cs="Times New Roman"/>
          <w:sz w:val="24"/>
          <w:szCs w:val="24"/>
        </w:rPr>
        <w:t>związane</w:t>
      </w:r>
      <w:r w:rsidR="00000000" w:rsidRPr="008A60D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000000" w:rsidRPr="008A60D1">
        <w:rPr>
          <w:rFonts w:ascii="Times New Roman" w:hAnsi="Times New Roman" w:cs="Times New Roman"/>
          <w:sz w:val="24"/>
          <w:szCs w:val="24"/>
        </w:rPr>
        <w:t>z</w:t>
      </w:r>
      <w:r w:rsidR="00000000" w:rsidRPr="008A60D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000000" w:rsidRPr="008A60D1">
        <w:rPr>
          <w:rFonts w:ascii="Times New Roman" w:hAnsi="Times New Roman" w:cs="Times New Roman"/>
          <w:sz w:val="24"/>
          <w:szCs w:val="24"/>
        </w:rPr>
        <w:t>realizacją</w:t>
      </w:r>
      <w:r w:rsidR="00000000" w:rsidRPr="008A60D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000000" w:rsidRPr="008A60D1">
        <w:rPr>
          <w:rFonts w:ascii="Times New Roman" w:hAnsi="Times New Roman" w:cs="Times New Roman"/>
          <w:sz w:val="24"/>
          <w:szCs w:val="24"/>
        </w:rPr>
        <w:t>Programu</w:t>
      </w:r>
      <w:r w:rsidR="00000000" w:rsidRPr="008A60D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000000" w:rsidRPr="008A60D1">
        <w:rPr>
          <w:rFonts w:ascii="Times New Roman" w:hAnsi="Times New Roman" w:cs="Times New Roman"/>
          <w:sz w:val="24"/>
          <w:szCs w:val="24"/>
        </w:rPr>
        <w:t>będą</w:t>
      </w:r>
      <w:r w:rsidR="00000000" w:rsidRPr="008A60D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000000" w:rsidRPr="008A60D1">
        <w:rPr>
          <w:rFonts w:ascii="Times New Roman" w:hAnsi="Times New Roman" w:cs="Times New Roman"/>
          <w:sz w:val="24"/>
          <w:szCs w:val="24"/>
        </w:rPr>
        <w:t>załatwiane</w:t>
      </w:r>
      <w:r w:rsidR="00000000" w:rsidRPr="008A60D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000000" w:rsidRPr="008A60D1">
        <w:rPr>
          <w:rFonts w:ascii="Times New Roman" w:hAnsi="Times New Roman" w:cs="Times New Roman"/>
          <w:spacing w:val="-2"/>
          <w:sz w:val="24"/>
          <w:szCs w:val="24"/>
        </w:rPr>
        <w:t>polubownie.</w:t>
      </w:r>
    </w:p>
    <w:p w14:paraId="30D3352B" w14:textId="6AFD2D5C" w:rsidR="00D00444" w:rsidRPr="008A60D1" w:rsidRDefault="00000000" w:rsidP="008A60D1">
      <w:pPr>
        <w:pStyle w:val="Akapitzlist"/>
        <w:numPr>
          <w:ilvl w:val="0"/>
          <w:numId w:val="3"/>
        </w:numPr>
        <w:tabs>
          <w:tab w:val="left" w:pos="395"/>
          <w:tab w:val="left" w:pos="424"/>
        </w:tabs>
        <w:spacing w:before="1"/>
        <w:ind w:right="141"/>
        <w:rPr>
          <w:rFonts w:ascii="Times New Roman" w:hAnsi="Times New Roman" w:cs="Times New Roman"/>
          <w:sz w:val="24"/>
          <w:szCs w:val="24"/>
        </w:rPr>
      </w:pPr>
      <w:r w:rsidRPr="008A60D1">
        <w:rPr>
          <w:rFonts w:ascii="Times New Roman" w:hAnsi="Times New Roman" w:cs="Times New Roman"/>
          <w:sz w:val="24"/>
          <w:szCs w:val="24"/>
        </w:rPr>
        <w:t>W przypadku</w:t>
      </w:r>
      <w:r w:rsidRPr="008A60D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A60D1">
        <w:rPr>
          <w:rFonts w:ascii="Times New Roman" w:hAnsi="Times New Roman" w:cs="Times New Roman"/>
          <w:sz w:val="24"/>
          <w:szCs w:val="24"/>
        </w:rPr>
        <w:t>braku</w:t>
      </w:r>
      <w:r w:rsidRPr="008A60D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A60D1">
        <w:rPr>
          <w:rFonts w:ascii="Times New Roman" w:hAnsi="Times New Roman" w:cs="Times New Roman"/>
          <w:sz w:val="24"/>
          <w:szCs w:val="24"/>
        </w:rPr>
        <w:t>możliwości</w:t>
      </w:r>
      <w:r w:rsidRPr="008A60D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A60D1">
        <w:rPr>
          <w:rFonts w:ascii="Times New Roman" w:hAnsi="Times New Roman" w:cs="Times New Roman"/>
          <w:sz w:val="24"/>
          <w:szCs w:val="24"/>
        </w:rPr>
        <w:t>osiągnięcia</w:t>
      </w:r>
      <w:r w:rsidRPr="008A60D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A60D1">
        <w:rPr>
          <w:rFonts w:ascii="Times New Roman" w:hAnsi="Times New Roman" w:cs="Times New Roman"/>
          <w:sz w:val="24"/>
          <w:szCs w:val="24"/>
        </w:rPr>
        <w:t>konsensusu – ostateczną</w:t>
      </w:r>
      <w:r w:rsidRPr="008A60D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A60D1">
        <w:rPr>
          <w:rFonts w:ascii="Times New Roman" w:hAnsi="Times New Roman" w:cs="Times New Roman"/>
          <w:sz w:val="24"/>
          <w:szCs w:val="24"/>
        </w:rPr>
        <w:t>decyzję podejmuje</w:t>
      </w:r>
      <w:r w:rsidRPr="008A60D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9110B" w:rsidRPr="008A60D1">
        <w:rPr>
          <w:rFonts w:ascii="Times New Roman" w:hAnsi="Times New Roman" w:cs="Times New Roman"/>
          <w:sz w:val="24"/>
          <w:szCs w:val="24"/>
        </w:rPr>
        <w:t>Kierownik GOPS</w:t>
      </w:r>
      <w:r w:rsidRPr="008A60D1">
        <w:rPr>
          <w:rFonts w:ascii="Times New Roman" w:hAnsi="Times New Roman" w:cs="Times New Roman"/>
          <w:sz w:val="24"/>
          <w:szCs w:val="24"/>
        </w:rPr>
        <w:t xml:space="preserve"> w </w:t>
      </w:r>
      <w:r w:rsidR="0039110B" w:rsidRPr="008A60D1">
        <w:rPr>
          <w:rFonts w:ascii="Times New Roman" w:hAnsi="Times New Roman" w:cs="Times New Roman"/>
          <w:sz w:val="24"/>
          <w:szCs w:val="24"/>
        </w:rPr>
        <w:t>Niechanowie</w:t>
      </w:r>
      <w:r w:rsidRPr="008A60D1">
        <w:rPr>
          <w:rFonts w:ascii="Times New Roman" w:hAnsi="Times New Roman" w:cs="Times New Roman"/>
          <w:sz w:val="24"/>
          <w:szCs w:val="24"/>
        </w:rPr>
        <w:t>.</w:t>
      </w:r>
    </w:p>
    <w:p w14:paraId="31AB91C8" w14:textId="77777777" w:rsidR="00D00444" w:rsidRPr="008A60D1" w:rsidRDefault="00000000" w:rsidP="008A60D1">
      <w:pPr>
        <w:pStyle w:val="Akapitzlist"/>
        <w:numPr>
          <w:ilvl w:val="0"/>
          <w:numId w:val="3"/>
        </w:numPr>
        <w:tabs>
          <w:tab w:val="left" w:pos="395"/>
        </w:tabs>
        <w:spacing w:before="1"/>
        <w:rPr>
          <w:rFonts w:ascii="Times New Roman" w:hAnsi="Times New Roman" w:cs="Times New Roman"/>
          <w:sz w:val="24"/>
          <w:szCs w:val="24"/>
        </w:rPr>
      </w:pPr>
      <w:r w:rsidRPr="00890BDF">
        <w:rPr>
          <w:rFonts w:ascii="Times New Roman" w:hAnsi="Times New Roman" w:cs="Times New Roman"/>
          <w:sz w:val="24"/>
          <w:szCs w:val="24"/>
        </w:rPr>
        <w:t>Nieprzestrzeganie</w:t>
      </w:r>
      <w:r w:rsidRPr="00890BD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zasad</w:t>
      </w:r>
      <w:r w:rsidRPr="00890BDF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niniejszego</w:t>
      </w:r>
      <w:r w:rsidRPr="00890BD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Regulaminu</w:t>
      </w:r>
      <w:r w:rsidRPr="00890BDF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stanowi</w:t>
      </w:r>
      <w:r w:rsidRPr="00890BDF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podstawę</w:t>
      </w:r>
      <w:r w:rsidRPr="00890BDF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do</w:t>
      </w:r>
      <w:r w:rsidRPr="00890BD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z w:val="24"/>
          <w:szCs w:val="24"/>
        </w:rPr>
        <w:t>zakończenia</w:t>
      </w:r>
      <w:r w:rsidRPr="00890BD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90BDF">
        <w:rPr>
          <w:rFonts w:ascii="Times New Roman" w:hAnsi="Times New Roman" w:cs="Times New Roman"/>
          <w:spacing w:val="-2"/>
          <w:sz w:val="24"/>
          <w:szCs w:val="24"/>
        </w:rPr>
        <w:t>współpracy.</w:t>
      </w:r>
    </w:p>
    <w:p w14:paraId="36467220" w14:textId="77777777" w:rsidR="008A60D1" w:rsidRPr="008A60D1" w:rsidRDefault="008A60D1" w:rsidP="008A60D1">
      <w:pPr>
        <w:pStyle w:val="NormalnyWeb"/>
        <w:numPr>
          <w:ilvl w:val="0"/>
          <w:numId w:val="3"/>
        </w:numPr>
      </w:pPr>
      <w:r>
        <w:t xml:space="preserve">Usługi w formie usług sąsiedzkich są odpłatne zgodnie z uchwałą </w:t>
      </w:r>
      <w:r>
        <w:rPr>
          <w:shd w:val="clear" w:color="auto" w:fill="FFFFFF"/>
        </w:rPr>
        <w:t xml:space="preserve">Nr II.13.2024 z dnia 27 maja  2024 r. w sprawie szczegółowych warunków przyznawania i odpłatności za usługi opiekuńcze, usługi opiekuńcze w formie usług sąsiedzkich i specjalistyczne usługi opiekuńcze z wyłączeniem specjalistycznych usług opiekuńczych dla osób z zaburzeniami </w:t>
      </w:r>
    </w:p>
    <w:p w14:paraId="388587AF" w14:textId="77777777" w:rsidR="008A60D1" w:rsidRPr="008A60D1" w:rsidRDefault="008A60D1" w:rsidP="008A60D1">
      <w:pPr>
        <w:pStyle w:val="NormalnyWeb"/>
        <w:ind w:left="64"/>
      </w:pPr>
    </w:p>
    <w:p w14:paraId="73B99924" w14:textId="77777777" w:rsidR="008A60D1" w:rsidRPr="008A60D1" w:rsidRDefault="008A60D1" w:rsidP="008A60D1">
      <w:pPr>
        <w:pStyle w:val="NormalnyWeb"/>
      </w:pPr>
    </w:p>
    <w:p w14:paraId="3635E51C" w14:textId="77777777" w:rsidR="008A60D1" w:rsidRPr="008A60D1" w:rsidRDefault="008A60D1" w:rsidP="008A60D1">
      <w:pPr>
        <w:pStyle w:val="NormalnyWeb"/>
      </w:pPr>
    </w:p>
    <w:p w14:paraId="2CA216B0" w14:textId="77777777" w:rsidR="008A60D1" w:rsidRPr="008A60D1" w:rsidRDefault="008A60D1" w:rsidP="008A60D1">
      <w:pPr>
        <w:pStyle w:val="NormalnyWeb"/>
      </w:pPr>
    </w:p>
    <w:p w14:paraId="7AC2FD02" w14:textId="7FAB46AF" w:rsidR="008A60D1" w:rsidRDefault="008A60D1" w:rsidP="008A60D1">
      <w:pPr>
        <w:pStyle w:val="NormalnyWeb"/>
        <w:numPr>
          <w:ilvl w:val="0"/>
          <w:numId w:val="3"/>
        </w:numPr>
      </w:pPr>
      <w:r>
        <w:rPr>
          <w:shd w:val="clear" w:color="auto" w:fill="FFFFFF"/>
        </w:rPr>
        <w:t>psychicznymi oraz szczegółowych warunków częściowego lub całkowitego zwolnienia od opłat jak również trybu ich pobierania</w:t>
      </w:r>
      <w:r>
        <w:rPr>
          <w:shd w:val="clear" w:color="auto" w:fill="FFFFFF"/>
        </w:rPr>
        <w:t>.</w:t>
      </w:r>
    </w:p>
    <w:p w14:paraId="0B441E7D" w14:textId="257131F6" w:rsidR="008A60D1" w:rsidRPr="008A60D1" w:rsidRDefault="008A60D1" w:rsidP="008A60D1">
      <w:pPr>
        <w:tabs>
          <w:tab w:val="left" w:pos="395"/>
        </w:tabs>
        <w:spacing w:before="1"/>
        <w:ind w:left="64"/>
        <w:rPr>
          <w:rFonts w:ascii="Times New Roman" w:hAnsi="Times New Roman" w:cs="Times New Roman"/>
          <w:sz w:val="24"/>
          <w:szCs w:val="24"/>
        </w:rPr>
      </w:pPr>
    </w:p>
    <w:p w14:paraId="312251EB" w14:textId="77777777" w:rsidR="0039110B" w:rsidRPr="0039110B" w:rsidRDefault="0039110B" w:rsidP="0039110B">
      <w:pPr>
        <w:tabs>
          <w:tab w:val="left" w:pos="395"/>
        </w:tabs>
        <w:spacing w:before="1"/>
        <w:ind w:left="66"/>
        <w:rPr>
          <w:rFonts w:ascii="Times New Roman" w:hAnsi="Times New Roman" w:cs="Times New Roman"/>
          <w:sz w:val="24"/>
          <w:szCs w:val="24"/>
        </w:rPr>
      </w:pPr>
    </w:p>
    <w:p w14:paraId="3D638BA4" w14:textId="72F2DBC6" w:rsidR="0039110B" w:rsidRPr="0039110B" w:rsidRDefault="0039110B" w:rsidP="0039110B">
      <w:pPr>
        <w:tabs>
          <w:tab w:val="left" w:pos="395"/>
        </w:tabs>
        <w:spacing w:before="1"/>
        <w:ind w:left="66"/>
        <w:rPr>
          <w:rFonts w:ascii="Times New Roman" w:hAnsi="Times New Roman" w:cs="Times New Roman"/>
          <w:spacing w:val="-2"/>
        </w:rPr>
      </w:pPr>
      <w:r w:rsidRPr="0039110B">
        <w:rPr>
          <w:rFonts w:ascii="Times New Roman" w:hAnsi="Times New Roman" w:cs="Times New Roman"/>
          <w:spacing w:val="-2"/>
        </w:rPr>
        <w:t>Załączniki:</w:t>
      </w:r>
    </w:p>
    <w:p w14:paraId="5480EBB2" w14:textId="54D26C60" w:rsidR="0039110B" w:rsidRPr="0039110B" w:rsidRDefault="0039110B" w:rsidP="0039110B">
      <w:pPr>
        <w:pStyle w:val="Akapitzlist"/>
        <w:numPr>
          <w:ilvl w:val="0"/>
          <w:numId w:val="4"/>
        </w:numPr>
        <w:tabs>
          <w:tab w:val="left" w:pos="395"/>
        </w:tabs>
        <w:spacing w:before="1"/>
        <w:rPr>
          <w:rFonts w:ascii="Times New Roman" w:hAnsi="Times New Roman" w:cs="Times New Roman"/>
        </w:rPr>
      </w:pPr>
      <w:r w:rsidRPr="0039110B">
        <w:rPr>
          <w:rFonts w:ascii="Times New Roman" w:hAnsi="Times New Roman" w:cs="Times New Roman"/>
        </w:rPr>
        <w:t xml:space="preserve">Formularz rekrutacyjny – część I </w:t>
      </w:r>
      <w:proofErr w:type="spellStart"/>
      <w:r w:rsidRPr="0039110B">
        <w:rPr>
          <w:rFonts w:ascii="Times New Roman" w:hAnsi="Times New Roman" w:cs="Times New Roman"/>
        </w:rPr>
        <w:t>i</w:t>
      </w:r>
      <w:proofErr w:type="spellEnd"/>
      <w:r w:rsidRPr="0039110B">
        <w:rPr>
          <w:rFonts w:ascii="Times New Roman" w:hAnsi="Times New Roman" w:cs="Times New Roman"/>
        </w:rPr>
        <w:t xml:space="preserve"> II wraz z klauzula informacyjną dot. </w:t>
      </w:r>
      <w:r>
        <w:rPr>
          <w:rFonts w:ascii="Times New Roman" w:hAnsi="Times New Roman" w:cs="Times New Roman"/>
        </w:rPr>
        <w:t>p</w:t>
      </w:r>
      <w:r w:rsidRPr="0039110B">
        <w:rPr>
          <w:rFonts w:ascii="Times New Roman" w:hAnsi="Times New Roman" w:cs="Times New Roman"/>
        </w:rPr>
        <w:t>rzetwarz</w:t>
      </w:r>
      <w:r>
        <w:rPr>
          <w:rFonts w:ascii="Times New Roman" w:hAnsi="Times New Roman" w:cs="Times New Roman"/>
        </w:rPr>
        <w:t>a</w:t>
      </w:r>
      <w:r w:rsidRPr="0039110B">
        <w:rPr>
          <w:rFonts w:ascii="Times New Roman" w:hAnsi="Times New Roman" w:cs="Times New Roman"/>
        </w:rPr>
        <w:t>nia danych osobowych</w:t>
      </w:r>
    </w:p>
    <w:sectPr w:rsidR="0039110B" w:rsidRPr="0039110B">
      <w:pgSz w:w="11910" w:h="16840"/>
      <w:pgMar w:top="620" w:right="1275" w:bottom="280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F6FD6"/>
    <w:multiLevelType w:val="hybridMultilevel"/>
    <w:tmpl w:val="8534C502"/>
    <w:lvl w:ilvl="0" w:tplc="605C4258">
      <w:start w:val="1"/>
      <w:numFmt w:val="decimal"/>
      <w:lvlText w:val="%1."/>
      <w:lvlJc w:val="left"/>
      <w:pPr>
        <w:ind w:left="424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1" w:tplc="93103104">
      <w:start w:val="1"/>
      <w:numFmt w:val="lowerLetter"/>
      <w:lvlText w:val="%2)"/>
      <w:lvlJc w:val="left"/>
      <w:pPr>
        <w:ind w:left="424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2" w:tplc="E0022F52">
      <w:numFmt w:val="bullet"/>
      <w:lvlText w:val="•"/>
      <w:lvlJc w:val="left"/>
      <w:pPr>
        <w:ind w:left="2178" w:hanging="360"/>
      </w:pPr>
      <w:rPr>
        <w:rFonts w:hint="default"/>
        <w:lang w:val="pl-PL" w:eastAsia="en-US" w:bidi="ar-SA"/>
      </w:rPr>
    </w:lvl>
    <w:lvl w:ilvl="3" w:tplc="A7E0A5F2">
      <w:numFmt w:val="bullet"/>
      <w:lvlText w:val="•"/>
      <w:lvlJc w:val="left"/>
      <w:pPr>
        <w:ind w:left="3058" w:hanging="360"/>
      </w:pPr>
      <w:rPr>
        <w:rFonts w:hint="default"/>
        <w:lang w:val="pl-PL" w:eastAsia="en-US" w:bidi="ar-SA"/>
      </w:rPr>
    </w:lvl>
    <w:lvl w:ilvl="4" w:tplc="9F4CCC4A">
      <w:numFmt w:val="bullet"/>
      <w:lvlText w:val="•"/>
      <w:lvlJc w:val="left"/>
      <w:pPr>
        <w:ind w:left="3937" w:hanging="360"/>
      </w:pPr>
      <w:rPr>
        <w:rFonts w:hint="default"/>
        <w:lang w:val="pl-PL" w:eastAsia="en-US" w:bidi="ar-SA"/>
      </w:rPr>
    </w:lvl>
    <w:lvl w:ilvl="5" w:tplc="EEA01E64">
      <w:numFmt w:val="bullet"/>
      <w:lvlText w:val="•"/>
      <w:lvlJc w:val="left"/>
      <w:pPr>
        <w:ind w:left="4817" w:hanging="360"/>
      </w:pPr>
      <w:rPr>
        <w:rFonts w:hint="default"/>
        <w:lang w:val="pl-PL" w:eastAsia="en-US" w:bidi="ar-SA"/>
      </w:rPr>
    </w:lvl>
    <w:lvl w:ilvl="6" w:tplc="548E562C">
      <w:numFmt w:val="bullet"/>
      <w:lvlText w:val="•"/>
      <w:lvlJc w:val="left"/>
      <w:pPr>
        <w:ind w:left="5696" w:hanging="360"/>
      </w:pPr>
      <w:rPr>
        <w:rFonts w:hint="default"/>
        <w:lang w:val="pl-PL" w:eastAsia="en-US" w:bidi="ar-SA"/>
      </w:rPr>
    </w:lvl>
    <w:lvl w:ilvl="7" w:tplc="5524D6C8">
      <w:numFmt w:val="bullet"/>
      <w:lvlText w:val="•"/>
      <w:lvlJc w:val="left"/>
      <w:pPr>
        <w:ind w:left="6576" w:hanging="360"/>
      </w:pPr>
      <w:rPr>
        <w:rFonts w:hint="default"/>
        <w:lang w:val="pl-PL" w:eastAsia="en-US" w:bidi="ar-SA"/>
      </w:rPr>
    </w:lvl>
    <w:lvl w:ilvl="8" w:tplc="3CBC4706">
      <w:numFmt w:val="bullet"/>
      <w:lvlText w:val="•"/>
      <w:lvlJc w:val="left"/>
      <w:pPr>
        <w:ind w:left="7455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1DDD6F89"/>
    <w:multiLevelType w:val="hybridMultilevel"/>
    <w:tmpl w:val="52B696F4"/>
    <w:lvl w:ilvl="0" w:tplc="73F4E34A">
      <w:start w:val="25"/>
      <w:numFmt w:val="decimal"/>
      <w:lvlText w:val="%1."/>
      <w:lvlJc w:val="left"/>
      <w:pPr>
        <w:ind w:left="424" w:hanging="34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1"/>
        <w:sz w:val="20"/>
        <w:szCs w:val="20"/>
        <w:lang w:val="pl-PL" w:eastAsia="en-US" w:bidi="ar-SA"/>
      </w:rPr>
    </w:lvl>
    <w:lvl w:ilvl="1" w:tplc="1A3014FC">
      <w:start w:val="1"/>
      <w:numFmt w:val="lowerLetter"/>
      <w:lvlText w:val="%2)"/>
      <w:lvlJc w:val="left"/>
      <w:pPr>
        <w:ind w:left="851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2" w:tplc="8BC22808">
      <w:numFmt w:val="bullet"/>
      <w:lvlText w:val="•"/>
      <w:lvlJc w:val="left"/>
      <w:pPr>
        <w:ind w:left="1788" w:hanging="360"/>
      </w:pPr>
      <w:rPr>
        <w:rFonts w:hint="default"/>
        <w:lang w:val="pl-PL" w:eastAsia="en-US" w:bidi="ar-SA"/>
      </w:rPr>
    </w:lvl>
    <w:lvl w:ilvl="3" w:tplc="42DA1F14">
      <w:numFmt w:val="bullet"/>
      <w:lvlText w:val="•"/>
      <w:lvlJc w:val="left"/>
      <w:pPr>
        <w:ind w:left="2716" w:hanging="360"/>
      </w:pPr>
      <w:rPr>
        <w:rFonts w:hint="default"/>
        <w:lang w:val="pl-PL" w:eastAsia="en-US" w:bidi="ar-SA"/>
      </w:rPr>
    </w:lvl>
    <w:lvl w:ilvl="4" w:tplc="99D299AE">
      <w:numFmt w:val="bullet"/>
      <w:lvlText w:val="•"/>
      <w:lvlJc w:val="left"/>
      <w:pPr>
        <w:ind w:left="3644" w:hanging="360"/>
      </w:pPr>
      <w:rPr>
        <w:rFonts w:hint="default"/>
        <w:lang w:val="pl-PL" w:eastAsia="en-US" w:bidi="ar-SA"/>
      </w:rPr>
    </w:lvl>
    <w:lvl w:ilvl="5" w:tplc="57E2FCAA">
      <w:numFmt w:val="bullet"/>
      <w:lvlText w:val="•"/>
      <w:lvlJc w:val="left"/>
      <w:pPr>
        <w:ind w:left="4573" w:hanging="360"/>
      </w:pPr>
      <w:rPr>
        <w:rFonts w:hint="default"/>
        <w:lang w:val="pl-PL" w:eastAsia="en-US" w:bidi="ar-SA"/>
      </w:rPr>
    </w:lvl>
    <w:lvl w:ilvl="6" w:tplc="8B0A8834">
      <w:numFmt w:val="bullet"/>
      <w:lvlText w:val="•"/>
      <w:lvlJc w:val="left"/>
      <w:pPr>
        <w:ind w:left="5501" w:hanging="360"/>
      </w:pPr>
      <w:rPr>
        <w:rFonts w:hint="default"/>
        <w:lang w:val="pl-PL" w:eastAsia="en-US" w:bidi="ar-SA"/>
      </w:rPr>
    </w:lvl>
    <w:lvl w:ilvl="7" w:tplc="ADE4AF38">
      <w:numFmt w:val="bullet"/>
      <w:lvlText w:val="•"/>
      <w:lvlJc w:val="left"/>
      <w:pPr>
        <w:ind w:left="6429" w:hanging="360"/>
      </w:pPr>
      <w:rPr>
        <w:rFonts w:hint="default"/>
        <w:lang w:val="pl-PL" w:eastAsia="en-US" w:bidi="ar-SA"/>
      </w:rPr>
    </w:lvl>
    <w:lvl w:ilvl="8" w:tplc="7DBC269C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</w:abstractNum>
  <w:abstractNum w:abstractNumId="2" w15:restartNumberingAfterBreak="0">
    <w:nsid w:val="45202E48"/>
    <w:multiLevelType w:val="hybridMultilevel"/>
    <w:tmpl w:val="6E60FB8E"/>
    <w:lvl w:ilvl="0" w:tplc="0BE219FE">
      <w:start w:val="34"/>
      <w:numFmt w:val="decimal"/>
      <w:lvlText w:val="%1."/>
      <w:lvlJc w:val="left"/>
      <w:pPr>
        <w:ind w:left="395" w:hanging="329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1" w:tplc="74E629C8">
      <w:numFmt w:val="bullet"/>
      <w:lvlText w:val="•"/>
      <w:lvlJc w:val="left"/>
      <w:pPr>
        <w:ind w:left="1281" w:hanging="329"/>
      </w:pPr>
      <w:rPr>
        <w:rFonts w:hint="default"/>
        <w:lang w:val="pl-PL" w:eastAsia="en-US" w:bidi="ar-SA"/>
      </w:rPr>
    </w:lvl>
    <w:lvl w:ilvl="2" w:tplc="34A618C4">
      <w:numFmt w:val="bullet"/>
      <w:lvlText w:val="•"/>
      <w:lvlJc w:val="left"/>
      <w:pPr>
        <w:ind w:left="2162" w:hanging="329"/>
      </w:pPr>
      <w:rPr>
        <w:rFonts w:hint="default"/>
        <w:lang w:val="pl-PL" w:eastAsia="en-US" w:bidi="ar-SA"/>
      </w:rPr>
    </w:lvl>
    <w:lvl w:ilvl="3" w:tplc="8FA08EDC">
      <w:numFmt w:val="bullet"/>
      <w:lvlText w:val="•"/>
      <w:lvlJc w:val="left"/>
      <w:pPr>
        <w:ind w:left="3044" w:hanging="329"/>
      </w:pPr>
      <w:rPr>
        <w:rFonts w:hint="default"/>
        <w:lang w:val="pl-PL" w:eastAsia="en-US" w:bidi="ar-SA"/>
      </w:rPr>
    </w:lvl>
    <w:lvl w:ilvl="4" w:tplc="2B00FC22">
      <w:numFmt w:val="bullet"/>
      <w:lvlText w:val="•"/>
      <w:lvlJc w:val="left"/>
      <w:pPr>
        <w:ind w:left="3925" w:hanging="329"/>
      </w:pPr>
      <w:rPr>
        <w:rFonts w:hint="default"/>
        <w:lang w:val="pl-PL" w:eastAsia="en-US" w:bidi="ar-SA"/>
      </w:rPr>
    </w:lvl>
    <w:lvl w:ilvl="5" w:tplc="3B8A6E90">
      <w:numFmt w:val="bullet"/>
      <w:lvlText w:val="•"/>
      <w:lvlJc w:val="left"/>
      <w:pPr>
        <w:ind w:left="4807" w:hanging="329"/>
      </w:pPr>
      <w:rPr>
        <w:rFonts w:hint="default"/>
        <w:lang w:val="pl-PL" w:eastAsia="en-US" w:bidi="ar-SA"/>
      </w:rPr>
    </w:lvl>
    <w:lvl w:ilvl="6" w:tplc="F490DA6E">
      <w:numFmt w:val="bullet"/>
      <w:lvlText w:val="•"/>
      <w:lvlJc w:val="left"/>
      <w:pPr>
        <w:ind w:left="5688" w:hanging="329"/>
      </w:pPr>
      <w:rPr>
        <w:rFonts w:hint="default"/>
        <w:lang w:val="pl-PL" w:eastAsia="en-US" w:bidi="ar-SA"/>
      </w:rPr>
    </w:lvl>
    <w:lvl w:ilvl="7" w:tplc="46F6D042">
      <w:numFmt w:val="bullet"/>
      <w:lvlText w:val="•"/>
      <w:lvlJc w:val="left"/>
      <w:pPr>
        <w:ind w:left="6570" w:hanging="329"/>
      </w:pPr>
      <w:rPr>
        <w:rFonts w:hint="default"/>
        <w:lang w:val="pl-PL" w:eastAsia="en-US" w:bidi="ar-SA"/>
      </w:rPr>
    </w:lvl>
    <w:lvl w:ilvl="8" w:tplc="075EDF08">
      <w:numFmt w:val="bullet"/>
      <w:lvlText w:val="•"/>
      <w:lvlJc w:val="left"/>
      <w:pPr>
        <w:ind w:left="7451" w:hanging="329"/>
      </w:pPr>
      <w:rPr>
        <w:rFonts w:hint="default"/>
        <w:lang w:val="pl-PL" w:eastAsia="en-US" w:bidi="ar-SA"/>
      </w:rPr>
    </w:lvl>
  </w:abstractNum>
  <w:abstractNum w:abstractNumId="3" w15:restartNumberingAfterBreak="0">
    <w:nsid w:val="4D951491"/>
    <w:multiLevelType w:val="hybridMultilevel"/>
    <w:tmpl w:val="6F5C8796"/>
    <w:lvl w:ilvl="0" w:tplc="5FAE0CEE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num w:numId="1" w16cid:durableId="2008440069">
    <w:abstractNumId w:val="2"/>
  </w:num>
  <w:num w:numId="2" w16cid:durableId="732702876">
    <w:abstractNumId w:val="1"/>
  </w:num>
  <w:num w:numId="3" w16cid:durableId="1612277889">
    <w:abstractNumId w:val="0"/>
  </w:num>
  <w:num w:numId="4" w16cid:durableId="16063528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444"/>
    <w:rsid w:val="00214E6A"/>
    <w:rsid w:val="0022628B"/>
    <w:rsid w:val="0039110B"/>
    <w:rsid w:val="00506054"/>
    <w:rsid w:val="005E36E7"/>
    <w:rsid w:val="0066686A"/>
    <w:rsid w:val="00720719"/>
    <w:rsid w:val="0085394C"/>
    <w:rsid w:val="00890BDF"/>
    <w:rsid w:val="008A60D1"/>
    <w:rsid w:val="00D00444"/>
    <w:rsid w:val="00D03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F684E"/>
  <w15:docId w15:val="{51212BF2-59BF-45F5-A7E6-F68BE5C48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pPr>
      <w:ind w:left="276"/>
      <w:jc w:val="center"/>
      <w:outlineLvl w:val="0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424" w:hanging="358"/>
    </w:pPr>
    <w:rPr>
      <w:sz w:val="20"/>
      <w:szCs w:val="20"/>
    </w:rPr>
  </w:style>
  <w:style w:type="paragraph" w:styleId="Tytu">
    <w:name w:val="Title"/>
    <w:basedOn w:val="Normalny"/>
    <w:uiPriority w:val="10"/>
    <w:qFormat/>
    <w:pPr>
      <w:ind w:left="276" w:right="417"/>
      <w:jc w:val="center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424" w:hanging="358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ormalnyWeb">
    <w:name w:val="Normal (Web)"/>
    <w:basedOn w:val="Normalny"/>
    <w:rsid w:val="00506054"/>
    <w:pPr>
      <w:widowControl/>
      <w:autoSpaceDE/>
      <w:spacing w:before="100" w:after="100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940</Words>
  <Characters>5646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Obrębska-Jakubik</dc:creator>
  <cp:lastModifiedBy>Renata</cp:lastModifiedBy>
  <cp:revision>3</cp:revision>
  <dcterms:created xsi:type="dcterms:W3CDTF">2025-06-05T05:51:00Z</dcterms:created>
  <dcterms:modified xsi:type="dcterms:W3CDTF">2025-06-05T08:54:00Z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2025-06-04T00:00:00Z</vt:filetime>
  </property>
  <property fmtid="{D5CDD505-2E9C-101B-9397-08002B2CF9AE}" pid="5" name="Producer">
    <vt:lpwstr>Microsoft® Word 2013</vt:lpwstr>
  </property>
</Properties>
</file>